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DD475" w14:textId="77777777" w:rsidR="006E7273" w:rsidRPr="003A1185" w:rsidRDefault="006E7273" w:rsidP="006E7273">
      <w:pPr>
        <w:pStyle w:val="aa"/>
      </w:pPr>
      <w:r w:rsidRPr="003A1185">
        <w:t>ПОЯСНИТЕЛЬНАЯ ЗАПИСКА</w:t>
      </w:r>
    </w:p>
    <w:p w14:paraId="34FC8BE2" w14:textId="77777777" w:rsidR="006E7273" w:rsidRPr="003A1185" w:rsidRDefault="006E7273" w:rsidP="006E7273">
      <w:pPr>
        <w:pStyle w:val="a6"/>
        <w:spacing w:after="0"/>
        <w:jc w:val="center"/>
        <w:rPr>
          <w:b/>
        </w:rPr>
      </w:pPr>
      <w:r w:rsidRPr="003A1185">
        <w:rPr>
          <w:b/>
        </w:rPr>
        <w:t xml:space="preserve">к отчету об исполнении бюджета муниципального образования </w:t>
      </w:r>
    </w:p>
    <w:p w14:paraId="578F2ED9" w14:textId="13527D4D" w:rsidR="006E7273" w:rsidRPr="003A1185" w:rsidRDefault="006E7273" w:rsidP="006E7273">
      <w:pPr>
        <w:pStyle w:val="a6"/>
        <w:spacing w:after="0"/>
        <w:jc w:val="center"/>
        <w:rPr>
          <w:b/>
        </w:rPr>
      </w:pPr>
      <w:r w:rsidRPr="003A1185">
        <w:rPr>
          <w:b/>
        </w:rPr>
        <w:t>«Холмский городской округ» за 20</w:t>
      </w:r>
      <w:r w:rsidR="00664775" w:rsidRPr="003A1185">
        <w:rPr>
          <w:b/>
        </w:rPr>
        <w:t>2</w:t>
      </w:r>
      <w:r w:rsidR="00F14C70" w:rsidRPr="003A1185">
        <w:rPr>
          <w:b/>
        </w:rPr>
        <w:t>4</w:t>
      </w:r>
      <w:r w:rsidRPr="003A1185">
        <w:rPr>
          <w:b/>
        </w:rPr>
        <w:t xml:space="preserve"> год</w:t>
      </w:r>
    </w:p>
    <w:p w14:paraId="2B051B31" w14:textId="77777777" w:rsidR="006E7273" w:rsidRPr="003A1185" w:rsidRDefault="006E7273" w:rsidP="006E7273">
      <w:pPr>
        <w:pStyle w:val="a6"/>
        <w:spacing w:after="0"/>
        <w:jc w:val="center"/>
        <w:rPr>
          <w:b/>
        </w:rPr>
      </w:pPr>
    </w:p>
    <w:p w14:paraId="10D68BCC" w14:textId="7B3BD07A" w:rsidR="006E0082" w:rsidRPr="003A1185" w:rsidRDefault="006E0082" w:rsidP="006E0082">
      <w:pPr>
        <w:ind w:firstLine="709"/>
        <w:jc w:val="both"/>
      </w:pPr>
      <w:r w:rsidRPr="003A1185">
        <w:t>Бюджет муниципального образования «Холмский городской округ» на 202</w:t>
      </w:r>
      <w:r w:rsidR="00B9769B" w:rsidRPr="003A1185">
        <w:t>4</w:t>
      </w:r>
      <w:r w:rsidRPr="003A1185">
        <w:t xml:space="preserve"> год утвержден решением Собрания муниципального образования «Холмский городской округ» от </w:t>
      </w:r>
      <w:r w:rsidR="005F5279" w:rsidRPr="003A1185">
        <w:t>14.12.2023</w:t>
      </w:r>
      <w:r w:rsidRPr="003A1185">
        <w:t xml:space="preserve"> № </w:t>
      </w:r>
      <w:r w:rsidR="005F5279" w:rsidRPr="003A1185">
        <w:t>7/7-32</w:t>
      </w:r>
      <w:r w:rsidRPr="003A1185">
        <w:t xml:space="preserve"> «</w:t>
      </w:r>
      <w:r w:rsidR="001A6367" w:rsidRPr="003A1185">
        <w:rPr>
          <w:bCs/>
        </w:rPr>
        <w:t xml:space="preserve">О бюджете муниципального образования «Холмский городской округ» на 2024 год и плановый период 2025 и 2026 годов» по доходам в размере </w:t>
      </w:r>
      <w:r w:rsidR="00A04C73" w:rsidRPr="003A1185">
        <w:t>6 775 474,4</w:t>
      </w:r>
      <w:r w:rsidRPr="003A1185">
        <w:t xml:space="preserve"> тыс. рублей, по расходам в сумме </w:t>
      </w:r>
      <w:r w:rsidR="00A04C73" w:rsidRPr="003A1185">
        <w:t>6 865 917,0</w:t>
      </w:r>
      <w:r w:rsidRPr="003A1185">
        <w:t xml:space="preserve"> тыс. рублей. С учетом внесенных изменений в муниципальный бюджет плановые назначения за 202</w:t>
      </w:r>
      <w:r w:rsidR="00A04C73" w:rsidRPr="003A1185">
        <w:t>4</w:t>
      </w:r>
      <w:r w:rsidRPr="003A1185">
        <w:t xml:space="preserve"> год составили – по доходной части бюджета </w:t>
      </w:r>
      <w:r w:rsidR="0008436F" w:rsidRPr="003A1185">
        <w:t>8 615 429,2</w:t>
      </w:r>
      <w:r w:rsidRPr="003A1185">
        <w:t xml:space="preserve"> тыс. рублей, расходной части –</w:t>
      </w:r>
      <w:r w:rsidR="0008436F" w:rsidRPr="003A1185">
        <w:t xml:space="preserve"> 8 948 3</w:t>
      </w:r>
      <w:r w:rsidR="00D76523" w:rsidRPr="003A1185">
        <w:t>3</w:t>
      </w:r>
      <w:r w:rsidR="0008436F" w:rsidRPr="003A1185">
        <w:t>9,2</w:t>
      </w:r>
      <w:r w:rsidRPr="003A1185">
        <w:t xml:space="preserve"> тыс. рублей, за счет дополнительно полученных налоговых и неналоговых доходов бюджета, дополнительной безвозмездной помощи вышестоящего бюджета, а также за счет остатков средств на 01 января 202</w:t>
      </w:r>
      <w:r w:rsidR="00504C21" w:rsidRPr="003A1185">
        <w:t>4</w:t>
      </w:r>
      <w:r w:rsidRPr="003A1185">
        <w:t xml:space="preserve"> года. </w:t>
      </w:r>
    </w:p>
    <w:p w14:paraId="11BDC8C9" w14:textId="57AE04FB" w:rsidR="006E0082" w:rsidRPr="003A1185" w:rsidRDefault="006E0082" w:rsidP="006E0082">
      <w:pPr>
        <w:jc w:val="both"/>
      </w:pPr>
      <w:r w:rsidRPr="003A1185">
        <w:tab/>
        <w:t xml:space="preserve">Разница между показателями уточненной бюджетной росписи и решением Собрания муниципального образования «Холмский городской округ» от </w:t>
      </w:r>
      <w:r w:rsidR="003D6422" w:rsidRPr="003A1185">
        <w:t>23.12.2024 № 7/7-32</w:t>
      </w:r>
      <w:r w:rsidR="00BD2304" w:rsidRPr="003A1185">
        <w:t xml:space="preserve"> </w:t>
      </w:r>
      <w:r w:rsidR="003D6422" w:rsidRPr="003A1185">
        <w:t>«</w:t>
      </w:r>
      <w:r w:rsidR="003D6422" w:rsidRPr="003A1185">
        <w:rPr>
          <w:bCs/>
        </w:rPr>
        <w:t xml:space="preserve">О бюджете муниципального образования «Холмский городской округ» на 2024 год и плановый период 2025 и 2026 годов» </w:t>
      </w:r>
      <w:r w:rsidRPr="003A1185">
        <w:t>связаны с изменением финансовой помощи областного бюджета</w:t>
      </w:r>
      <w:r w:rsidR="001202CC" w:rsidRPr="003A1185">
        <w:t xml:space="preserve"> в соответствии с распоряжениями Правительства Сахалинской области</w:t>
      </w:r>
      <w:r w:rsidRPr="003A1185">
        <w:t>:</w:t>
      </w:r>
    </w:p>
    <w:p w14:paraId="47704CB1" w14:textId="77777777" w:rsidR="000B2878" w:rsidRPr="003A1185" w:rsidRDefault="006E0082" w:rsidP="000B2878">
      <w:pPr>
        <w:jc w:val="both"/>
      </w:pPr>
      <w:r w:rsidRPr="003A1185">
        <w:tab/>
      </w:r>
      <w:r w:rsidR="00F76C27" w:rsidRPr="003A1185">
        <w:t xml:space="preserve">- </w:t>
      </w:r>
      <w:r w:rsidR="001202CC" w:rsidRPr="003A1185">
        <w:t xml:space="preserve">от 16.12.2024 № 1012-р </w:t>
      </w:r>
      <w:r w:rsidR="00BA6732" w:rsidRPr="003A1185">
        <w:t xml:space="preserve">«О перераспределении бюджетных ассигнований областного бюджета Сахалинской области на 2024 году» </w:t>
      </w:r>
      <w:r w:rsidR="008076F9" w:rsidRPr="003A1185">
        <w:t xml:space="preserve">– (+ 23 950,0) </w:t>
      </w:r>
      <w:r w:rsidR="000B2878" w:rsidRPr="003A1185">
        <w:t>тыс. рублей;</w:t>
      </w:r>
    </w:p>
    <w:p w14:paraId="424FD74F" w14:textId="77777777" w:rsidR="000B2878" w:rsidRPr="003A1185" w:rsidRDefault="00F87180" w:rsidP="000B2878">
      <w:pPr>
        <w:jc w:val="both"/>
      </w:pPr>
      <w:r w:rsidRPr="003A1185">
        <w:tab/>
        <w:t xml:space="preserve">- от 20.12.2024 </w:t>
      </w:r>
      <w:r w:rsidR="00F409B1" w:rsidRPr="003A1185">
        <w:t>№</w:t>
      </w:r>
      <w:r w:rsidRPr="003A1185">
        <w:t xml:space="preserve">1036-р «О перераспределении бюджетных ассигнований областного бюджета Сахалинской области в 2024 </w:t>
      </w:r>
      <w:r w:rsidR="00F409B1" w:rsidRPr="003A1185">
        <w:t xml:space="preserve">году» </w:t>
      </w:r>
      <w:r w:rsidR="00135C13" w:rsidRPr="003A1185">
        <w:t>- (+ 5 381,0)</w:t>
      </w:r>
      <w:r w:rsidR="000B2878" w:rsidRPr="003A1185">
        <w:t xml:space="preserve"> тыс. рублей;</w:t>
      </w:r>
    </w:p>
    <w:p w14:paraId="4DA5C93B" w14:textId="77777777" w:rsidR="000B2878" w:rsidRPr="003A1185" w:rsidRDefault="00747242" w:rsidP="000B2878">
      <w:pPr>
        <w:jc w:val="both"/>
      </w:pPr>
      <w:r w:rsidRPr="003A1185">
        <w:tab/>
        <w:t xml:space="preserve">- </w:t>
      </w:r>
      <w:r w:rsidR="00F87180" w:rsidRPr="003A1185">
        <w:t xml:space="preserve">от </w:t>
      </w:r>
      <w:r w:rsidRPr="003A1185">
        <w:t xml:space="preserve">23.12.2024 № 1045-р </w:t>
      </w:r>
      <w:r w:rsidR="00292444" w:rsidRPr="003A1185">
        <w:t xml:space="preserve">«О перераспределении бюджетных ассигнований областного бюджета Сахалинской области в 2024 году» </w:t>
      </w:r>
      <w:r w:rsidRPr="003A1185">
        <w:t>– (+ 22 000,0)</w:t>
      </w:r>
      <w:r w:rsidR="000B2878" w:rsidRPr="003A1185">
        <w:t xml:space="preserve"> тыс. рублей;</w:t>
      </w:r>
    </w:p>
    <w:p w14:paraId="0894A683" w14:textId="77777777" w:rsidR="000B2878" w:rsidRPr="003A1185" w:rsidRDefault="008076F9" w:rsidP="000B2878">
      <w:pPr>
        <w:jc w:val="both"/>
      </w:pPr>
      <w:r w:rsidRPr="003A1185">
        <w:tab/>
        <w:t>- от 24.12.2024 № 1065-р</w:t>
      </w:r>
      <w:r w:rsidR="00BA6732" w:rsidRPr="003A1185">
        <w:t xml:space="preserve"> «О перераспределении бюджетных ассигнований областного бюджета Сахалинской области на 2024 году» </w:t>
      </w:r>
      <w:r w:rsidR="004A6A0C" w:rsidRPr="003A1185">
        <w:t xml:space="preserve">- </w:t>
      </w:r>
      <w:r w:rsidR="008520F4" w:rsidRPr="003A1185">
        <w:t xml:space="preserve">(- </w:t>
      </w:r>
      <w:r w:rsidR="00747242" w:rsidRPr="003A1185">
        <w:t>11 379,9</w:t>
      </w:r>
      <w:r w:rsidR="008520F4" w:rsidRPr="003A1185">
        <w:t>)</w:t>
      </w:r>
      <w:r w:rsidR="000B2878" w:rsidRPr="003A1185">
        <w:t xml:space="preserve"> тыс. рублей;</w:t>
      </w:r>
    </w:p>
    <w:p w14:paraId="7A378A60" w14:textId="5D6572F5" w:rsidR="004A6A0C" w:rsidRPr="003A1185" w:rsidRDefault="004A6A0C" w:rsidP="00CB0B7B">
      <w:pPr>
        <w:jc w:val="both"/>
      </w:pPr>
      <w:r w:rsidRPr="003A1185">
        <w:tab/>
        <w:t xml:space="preserve">- </w:t>
      </w:r>
      <w:r w:rsidR="00CB0B7B" w:rsidRPr="003A1185">
        <w:t>от 25.12.2024 № 1081-р «О перераспределении бюджетных ассигнований областного бюджета Сахалинской области на 2024 году» - (+ 169 878,1) тыс. рублей;</w:t>
      </w:r>
    </w:p>
    <w:p w14:paraId="343427FE" w14:textId="77777777" w:rsidR="000B2878" w:rsidRPr="003A1185" w:rsidRDefault="002838A0" w:rsidP="000B2878">
      <w:pPr>
        <w:jc w:val="both"/>
      </w:pPr>
      <w:r w:rsidRPr="003A1185">
        <w:tab/>
        <w:t xml:space="preserve">- от 25.12.2024 № 1093-р «О выделении бюджетных ассигнований из резервного фонда Правительства Сахалинской области» - </w:t>
      </w:r>
      <w:r w:rsidR="004A6A0C" w:rsidRPr="003A1185">
        <w:t>(+ 37 392,6)</w:t>
      </w:r>
      <w:r w:rsidR="000B2878" w:rsidRPr="003A1185">
        <w:t xml:space="preserve"> тыс. рублей;</w:t>
      </w:r>
    </w:p>
    <w:p w14:paraId="67C1FE47" w14:textId="471DCA0A" w:rsidR="00390DE8" w:rsidRPr="003A1185" w:rsidRDefault="00390DE8" w:rsidP="00390DE8">
      <w:pPr>
        <w:jc w:val="both"/>
      </w:pPr>
      <w:r w:rsidRPr="003A1185">
        <w:tab/>
        <w:t>- уведомление министерства образования Сахалинской области от 16.12.2024 № 7460/1– (+ 494,8) тыс. рублей;</w:t>
      </w:r>
    </w:p>
    <w:p w14:paraId="574943D2" w14:textId="0FC0BE3C" w:rsidR="006E0082" w:rsidRPr="003A1185" w:rsidRDefault="006E0082" w:rsidP="006E0082">
      <w:pPr>
        <w:jc w:val="both"/>
      </w:pPr>
      <w:r w:rsidRPr="003A1185">
        <w:tab/>
        <w:t>Пояснения приведены с учетом правил математического округления.</w:t>
      </w:r>
    </w:p>
    <w:p w14:paraId="13F60A06" w14:textId="77777777" w:rsidR="00EA4257" w:rsidRPr="003A1185" w:rsidRDefault="00EA4257" w:rsidP="00D777A7">
      <w:pPr>
        <w:jc w:val="both"/>
      </w:pPr>
    </w:p>
    <w:p w14:paraId="60EB48EB" w14:textId="77777777" w:rsidR="001F74DA" w:rsidRPr="003A1185" w:rsidRDefault="001F74DA" w:rsidP="003942F5">
      <w:pPr>
        <w:pStyle w:val="a6"/>
        <w:spacing w:after="0"/>
        <w:jc w:val="center"/>
        <w:rPr>
          <w:b/>
        </w:rPr>
      </w:pPr>
    </w:p>
    <w:p w14:paraId="4F91ED87" w14:textId="77777777" w:rsidR="006933FA" w:rsidRPr="003A1185" w:rsidRDefault="006933FA" w:rsidP="006933FA">
      <w:pPr>
        <w:pStyle w:val="a6"/>
        <w:spacing w:after="0"/>
        <w:jc w:val="center"/>
        <w:rPr>
          <w:b/>
        </w:rPr>
      </w:pPr>
      <w:r w:rsidRPr="003A1185">
        <w:rPr>
          <w:b/>
        </w:rPr>
        <w:t>Доходная часть бюджета.</w:t>
      </w:r>
    </w:p>
    <w:p w14:paraId="2C5228DD" w14:textId="77777777" w:rsidR="006933FA" w:rsidRPr="003A1185" w:rsidRDefault="006933FA" w:rsidP="006933FA">
      <w:pPr>
        <w:pStyle w:val="a6"/>
        <w:spacing w:after="0"/>
        <w:jc w:val="center"/>
      </w:pPr>
    </w:p>
    <w:p w14:paraId="2E23CCA0" w14:textId="77777777" w:rsidR="00AE30A0" w:rsidRPr="003A1185" w:rsidRDefault="00AE30A0" w:rsidP="00AE30A0">
      <w:pPr>
        <w:ind w:firstLine="567"/>
        <w:jc w:val="both"/>
      </w:pPr>
      <w:r w:rsidRPr="003A1185">
        <w:t xml:space="preserve">На конец отчетного периода уточненный план по доходной части бюджета за 2024 год составил 8 615 429,2 тыс. рублей, план по доходам в сравнении с первоначально утвержденным планом увеличился на 27,2% или на 1 839 954,8 тыс. рублей, за счет увеличения налоговых и неналоговых доходов бюджета на 350 514,5 тыс. рублей, выделением дополнительных средств областного бюджета в сумме 1 488 390,3 тыс. рублей, а так же за счет прочих безвозмездных поступлений в бюджеты городских округов в сумме 1 050,0 тыс. рублей. </w:t>
      </w:r>
    </w:p>
    <w:p w14:paraId="2E6DD7EA" w14:textId="77777777" w:rsidR="00AE30A0" w:rsidRPr="003A1185" w:rsidRDefault="00AE30A0" w:rsidP="00AE30A0">
      <w:pPr>
        <w:ind w:firstLine="708"/>
        <w:jc w:val="both"/>
      </w:pPr>
      <w:r w:rsidRPr="003A1185">
        <w:t>За 2024 год план по доходам бюджета муниципального образования «Холмский городской округ» исполнен на 100,7%. Фактически в бюджет поступило 8 674 700,3 тыс. рублей.</w:t>
      </w:r>
    </w:p>
    <w:p w14:paraId="4700F1EA" w14:textId="056C67BD" w:rsidR="00AE30A0" w:rsidRPr="003A1185" w:rsidRDefault="00AE30A0" w:rsidP="00AE30A0">
      <w:pPr>
        <w:ind w:firstLine="567"/>
        <w:jc w:val="both"/>
      </w:pPr>
    </w:p>
    <w:p w14:paraId="2AD478A1" w14:textId="7E873459" w:rsidR="00F1111B" w:rsidRPr="003A1185" w:rsidRDefault="00F1111B" w:rsidP="00AE30A0">
      <w:pPr>
        <w:ind w:firstLine="567"/>
        <w:jc w:val="both"/>
      </w:pPr>
    </w:p>
    <w:p w14:paraId="23F046AD" w14:textId="12438C63" w:rsidR="00F1111B" w:rsidRPr="003A1185" w:rsidRDefault="00F1111B" w:rsidP="00AE30A0">
      <w:pPr>
        <w:ind w:firstLine="567"/>
        <w:jc w:val="both"/>
      </w:pPr>
    </w:p>
    <w:p w14:paraId="446D7780" w14:textId="023A93F9" w:rsidR="00F1111B" w:rsidRPr="003A1185" w:rsidRDefault="00F1111B" w:rsidP="00AE30A0">
      <w:pPr>
        <w:ind w:firstLine="567"/>
        <w:jc w:val="both"/>
      </w:pPr>
    </w:p>
    <w:p w14:paraId="1C4B6611" w14:textId="77777777" w:rsidR="00F1111B" w:rsidRPr="003A1185" w:rsidRDefault="00F1111B" w:rsidP="00AE30A0">
      <w:pPr>
        <w:ind w:firstLine="567"/>
        <w:jc w:val="both"/>
      </w:pPr>
    </w:p>
    <w:p w14:paraId="0A4D89E8" w14:textId="77777777" w:rsidR="00AE30A0" w:rsidRPr="003A1185" w:rsidRDefault="00AE30A0" w:rsidP="00AE30A0">
      <w:pPr>
        <w:pStyle w:val="31"/>
        <w:spacing w:after="0"/>
        <w:jc w:val="center"/>
        <w:rPr>
          <w:b/>
          <w:i/>
          <w:sz w:val="24"/>
          <w:szCs w:val="24"/>
        </w:rPr>
      </w:pPr>
      <w:r w:rsidRPr="003A1185">
        <w:rPr>
          <w:b/>
          <w:i/>
          <w:sz w:val="24"/>
          <w:szCs w:val="24"/>
        </w:rPr>
        <w:lastRenderedPageBreak/>
        <w:t>Исполнение бюджета муниципального образования</w:t>
      </w:r>
    </w:p>
    <w:p w14:paraId="5BB05256" w14:textId="77777777" w:rsidR="00AE30A0" w:rsidRPr="003A1185" w:rsidRDefault="00AE30A0" w:rsidP="00AE30A0">
      <w:pPr>
        <w:pStyle w:val="31"/>
        <w:spacing w:after="0"/>
        <w:jc w:val="center"/>
        <w:rPr>
          <w:b/>
          <w:i/>
          <w:sz w:val="24"/>
          <w:szCs w:val="24"/>
        </w:rPr>
      </w:pPr>
      <w:r w:rsidRPr="003A1185">
        <w:rPr>
          <w:b/>
          <w:i/>
          <w:sz w:val="24"/>
          <w:szCs w:val="24"/>
        </w:rPr>
        <w:t xml:space="preserve"> «Холмский городской округ» за 2024 год</w:t>
      </w:r>
    </w:p>
    <w:p w14:paraId="1E049BB5" w14:textId="77777777" w:rsidR="00AE30A0" w:rsidRPr="003A1185" w:rsidRDefault="00AE30A0" w:rsidP="00AE30A0">
      <w:pPr>
        <w:pStyle w:val="31"/>
        <w:spacing w:after="0"/>
        <w:jc w:val="right"/>
        <w:rPr>
          <w:sz w:val="24"/>
          <w:szCs w:val="24"/>
        </w:rPr>
      </w:pPr>
      <w:r w:rsidRPr="003A1185">
        <w:rPr>
          <w:sz w:val="24"/>
          <w:szCs w:val="24"/>
        </w:rPr>
        <w:t xml:space="preserve"> (тыс.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387"/>
        <w:gridCol w:w="1418"/>
        <w:gridCol w:w="1417"/>
        <w:gridCol w:w="1134"/>
      </w:tblGrid>
      <w:tr w:rsidR="00AE30A0" w:rsidRPr="003A1185" w14:paraId="548BA894" w14:textId="77777777" w:rsidTr="00F1111B">
        <w:trPr>
          <w:trHeight w:val="535"/>
        </w:trPr>
        <w:tc>
          <w:tcPr>
            <w:tcW w:w="582" w:type="dxa"/>
            <w:vMerge w:val="restart"/>
            <w:tcBorders>
              <w:top w:val="single" w:sz="4" w:space="0" w:color="auto"/>
              <w:left w:val="single" w:sz="4" w:space="0" w:color="auto"/>
              <w:bottom w:val="single" w:sz="4" w:space="0" w:color="auto"/>
              <w:right w:val="single" w:sz="4" w:space="0" w:color="auto"/>
            </w:tcBorders>
            <w:noWrap/>
            <w:vAlign w:val="center"/>
            <w:hideMark/>
          </w:tcPr>
          <w:p w14:paraId="31D635CA" w14:textId="77777777" w:rsidR="00AE30A0" w:rsidRPr="003A1185" w:rsidRDefault="00AE30A0" w:rsidP="00540B2C">
            <w:pPr>
              <w:spacing w:line="276" w:lineRule="auto"/>
              <w:jc w:val="center"/>
              <w:rPr>
                <w:lang w:eastAsia="en-US"/>
              </w:rPr>
            </w:pPr>
            <w:r w:rsidRPr="003A1185">
              <w:rPr>
                <w:lang w:eastAsia="en-US"/>
              </w:rPr>
              <w:t>№</w:t>
            </w:r>
          </w:p>
          <w:p w14:paraId="01DA415B" w14:textId="77777777" w:rsidR="00AE30A0" w:rsidRPr="003A1185" w:rsidRDefault="00AE30A0" w:rsidP="00540B2C">
            <w:pPr>
              <w:spacing w:line="276" w:lineRule="auto"/>
              <w:jc w:val="center"/>
              <w:rPr>
                <w:lang w:eastAsia="en-US"/>
              </w:rPr>
            </w:pPr>
            <w:r w:rsidRPr="003A1185">
              <w:rPr>
                <w:lang w:eastAsia="en-US"/>
              </w:rPr>
              <w:t>п/п</w:t>
            </w:r>
          </w:p>
        </w:tc>
        <w:tc>
          <w:tcPr>
            <w:tcW w:w="5387" w:type="dxa"/>
            <w:vMerge w:val="restart"/>
            <w:tcBorders>
              <w:top w:val="single" w:sz="4" w:space="0" w:color="auto"/>
              <w:left w:val="single" w:sz="4" w:space="0" w:color="auto"/>
              <w:bottom w:val="single" w:sz="4" w:space="0" w:color="auto"/>
              <w:right w:val="single" w:sz="4" w:space="0" w:color="auto"/>
            </w:tcBorders>
            <w:noWrap/>
            <w:vAlign w:val="center"/>
            <w:hideMark/>
          </w:tcPr>
          <w:p w14:paraId="2D09F1AA" w14:textId="77777777" w:rsidR="00AE30A0" w:rsidRPr="003A1185" w:rsidRDefault="00AE30A0" w:rsidP="00540B2C">
            <w:pPr>
              <w:spacing w:line="276" w:lineRule="auto"/>
              <w:jc w:val="center"/>
              <w:rPr>
                <w:lang w:eastAsia="en-US"/>
              </w:rPr>
            </w:pPr>
            <w:r w:rsidRPr="003A1185">
              <w:rPr>
                <w:lang w:eastAsia="en-US"/>
              </w:rPr>
              <w:t>Наименование</w:t>
            </w:r>
          </w:p>
          <w:p w14:paraId="7188C3AD" w14:textId="77777777" w:rsidR="00AE30A0" w:rsidRPr="003A1185" w:rsidRDefault="00AE30A0" w:rsidP="00540B2C">
            <w:pPr>
              <w:spacing w:line="276" w:lineRule="auto"/>
              <w:jc w:val="center"/>
              <w:rPr>
                <w:lang w:eastAsia="en-US"/>
              </w:rPr>
            </w:pPr>
            <w:r w:rsidRPr="003A1185">
              <w:rPr>
                <w:lang w:eastAsia="en-US"/>
              </w:rPr>
              <w:t>доходов</w:t>
            </w:r>
          </w:p>
        </w:tc>
        <w:tc>
          <w:tcPr>
            <w:tcW w:w="3969" w:type="dxa"/>
            <w:gridSpan w:val="3"/>
            <w:tcBorders>
              <w:top w:val="single" w:sz="4" w:space="0" w:color="auto"/>
              <w:left w:val="single" w:sz="4" w:space="0" w:color="auto"/>
              <w:bottom w:val="single" w:sz="4" w:space="0" w:color="auto"/>
              <w:right w:val="single" w:sz="4" w:space="0" w:color="auto"/>
            </w:tcBorders>
            <w:noWrap/>
            <w:vAlign w:val="center"/>
            <w:hideMark/>
          </w:tcPr>
          <w:p w14:paraId="26C7A82E" w14:textId="77777777" w:rsidR="00AE30A0" w:rsidRPr="003A1185" w:rsidRDefault="00AE30A0" w:rsidP="00540B2C">
            <w:pPr>
              <w:spacing w:line="276" w:lineRule="auto"/>
              <w:jc w:val="center"/>
              <w:rPr>
                <w:lang w:eastAsia="en-US"/>
              </w:rPr>
            </w:pPr>
            <w:r w:rsidRPr="003A1185">
              <w:rPr>
                <w:lang w:eastAsia="en-US"/>
              </w:rPr>
              <w:t>2024 год</w:t>
            </w:r>
          </w:p>
        </w:tc>
      </w:tr>
      <w:tr w:rsidR="00AE30A0" w:rsidRPr="003A1185" w14:paraId="31A0BE3C" w14:textId="77777777" w:rsidTr="00540B2C">
        <w:trPr>
          <w:trHeight w:val="286"/>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CCF14A1" w14:textId="77777777" w:rsidR="00AE30A0" w:rsidRPr="003A1185" w:rsidRDefault="00AE30A0" w:rsidP="00540B2C">
            <w:pPr>
              <w:rPr>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7F571650" w14:textId="77777777" w:rsidR="00AE30A0" w:rsidRPr="003A1185" w:rsidRDefault="00AE30A0" w:rsidP="00540B2C">
            <w:pPr>
              <w:rPr>
                <w:lang w:eastAsia="en-US"/>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AFFF33F" w14:textId="77777777" w:rsidR="00AE30A0" w:rsidRPr="003A1185" w:rsidRDefault="00AE30A0" w:rsidP="00540B2C">
            <w:pPr>
              <w:spacing w:line="276" w:lineRule="auto"/>
              <w:jc w:val="center"/>
              <w:rPr>
                <w:lang w:eastAsia="en-US"/>
              </w:rPr>
            </w:pPr>
            <w:r w:rsidRPr="003A1185">
              <w:rPr>
                <w:lang w:eastAsia="en-US"/>
              </w:rPr>
              <w:t>план</w:t>
            </w:r>
          </w:p>
        </w:tc>
        <w:tc>
          <w:tcPr>
            <w:tcW w:w="1417" w:type="dxa"/>
            <w:tcBorders>
              <w:top w:val="single" w:sz="4" w:space="0" w:color="auto"/>
              <w:left w:val="single" w:sz="4" w:space="0" w:color="auto"/>
              <w:bottom w:val="single" w:sz="4" w:space="0" w:color="auto"/>
              <w:right w:val="single" w:sz="4" w:space="0" w:color="auto"/>
            </w:tcBorders>
            <w:noWrap/>
            <w:vAlign w:val="center"/>
          </w:tcPr>
          <w:p w14:paraId="58239F36" w14:textId="77777777" w:rsidR="00AE30A0" w:rsidRPr="003A1185" w:rsidRDefault="00AE30A0" w:rsidP="00540B2C">
            <w:pPr>
              <w:spacing w:line="276" w:lineRule="auto"/>
              <w:jc w:val="center"/>
              <w:rPr>
                <w:lang w:eastAsia="en-US"/>
              </w:rPr>
            </w:pPr>
            <w:r w:rsidRPr="003A1185">
              <w:rPr>
                <w:lang w:eastAsia="en-US"/>
              </w:rPr>
              <w:t>факт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9FC6F6" w14:textId="77777777" w:rsidR="00AE30A0" w:rsidRPr="003A1185" w:rsidRDefault="00AE30A0" w:rsidP="00540B2C">
            <w:pPr>
              <w:spacing w:line="276" w:lineRule="auto"/>
              <w:jc w:val="center"/>
              <w:rPr>
                <w:lang w:eastAsia="en-US"/>
              </w:rPr>
            </w:pPr>
            <w:r w:rsidRPr="003A1185">
              <w:rPr>
                <w:lang w:eastAsia="en-US"/>
              </w:rPr>
              <w:t>% исп.</w:t>
            </w:r>
          </w:p>
        </w:tc>
      </w:tr>
      <w:tr w:rsidR="00AE30A0" w:rsidRPr="003A1185" w14:paraId="33A63E37"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EAEC8BA" w14:textId="77777777" w:rsidR="00AE30A0" w:rsidRPr="003A1185" w:rsidRDefault="00AE30A0" w:rsidP="00540B2C">
            <w:pPr>
              <w:spacing w:line="276" w:lineRule="auto"/>
              <w:jc w:val="center"/>
              <w:rPr>
                <w:bCs/>
                <w:lang w:eastAsia="en-US"/>
              </w:rPr>
            </w:pPr>
            <w:r w:rsidRPr="003A1185">
              <w:rPr>
                <w:bCs/>
                <w:lang w:eastAsia="en-US"/>
              </w:rPr>
              <w:t>1</w:t>
            </w:r>
          </w:p>
        </w:tc>
        <w:tc>
          <w:tcPr>
            <w:tcW w:w="5387" w:type="dxa"/>
            <w:tcBorders>
              <w:top w:val="single" w:sz="4" w:space="0" w:color="auto"/>
              <w:left w:val="single" w:sz="4" w:space="0" w:color="auto"/>
              <w:bottom w:val="single" w:sz="4" w:space="0" w:color="auto"/>
              <w:right w:val="single" w:sz="4" w:space="0" w:color="auto"/>
            </w:tcBorders>
            <w:noWrap/>
            <w:vAlign w:val="center"/>
            <w:hideMark/>
          </w:tcPr>
          <w:p w14:paraId="12578BF9" w14:textId="77777777" w:rsidR="00AE30A0" w:rsidRPr="003A1185" w:rsidRDefault="00AE30A0" w:rsidP="00540B2C">
            <w:pPr>
              <w:spacing w:line="276" w:lineRule="auto"/>
              <w:jc w:val="center"/>
              <w:rPr>
                <w:bCs/>
                <w:iCs/>
                <w:lang w:eastAsia="en-US"/>
              </w:rPr>
            </w:pPr>
            <w:r w:rsidRPr="003A1185">
              <w:rPr>
                <w:bCs/>
                <w:iCs/>
                <w:lang w:eastAsia="en-US"/>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3A1816F" w14:textId="77777777" w:rsidR="00AE30A0" w:rsidRPr="003A1185" w:rsidRDefault="00AE30A0" w:rsidP="00540B2C">
            <w:pPr>
              <w:spacing w:line="276" w:lineRule="auto"/>
              <w:jc w:val="center"/>
              <w:rPr>
                <w:bCs/>
                <w:iCs/>
                <w:lang w:eastAsia="en-US"/>
              </w:rPr>
            </w:pPr>
            <w:r w:rsidRPr="003A1185">
              <w:rPr>
                <w:bCs/>
                <w:iCs/>
                <w:lang w:eastAsia="en-US"/>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5EF5F16" w14:textId="77777777" w:rsidR="00AE30A0" w:rsidRPr="003A1185" w:rsidRDefault="00AE30A0" w:rsidP="00540B2C">
            <w:pPr>
              <w:spacing w:line="276" w:lineRule="auto"/>
              <w:jc w:val="center"/>
              <w:rPr>
                <w:bCs/>
                <w:iCs/>
                <w:lang w:eastAsia="en-US"/>
              </w:rPr>
            </w:pPr>
            <w:r w:rsidRPr="003A1185">
              <w:rPr>
                <w:bCs/>
                <w:iCs/>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1F87B6" w14:textId="77777777" w:rsidR="00AE30A0" w:rsidRPr="003A1185" w:rsidRDefault="00AE30A0" w:rsidP="00540B2C">
            <w:pPr>
              <w:spacing w:line="276" w:lineRule="auto"/>
              <w:jc w:val="center"/>
              <w:rPr>
                <w:bCs/>
                <w:iCs/>
                <w:lang w:eastAsia="en-US"/>
              </w:rPr>
            </w:pPr>
            <w:r w:rsidRPr="003A1185">
              <w:rPr>
                <w:bCs/>
                <w:iCs/>
                <w:lang w:eastAsia="en-US"/>
              </w:rPr>
              <w:t>6</w:t>
            </w:r>
          </w:p>
        </w:tc>
      </w:tr>
      <w:tr w:rsidR="00AE30A0" w:rsidRPr="003A1185" w14:paraId="571231DE"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BAD8971" w14:textId="77777777" w:rsidR="00AE30A0" w:rsidRPr="003A1185" w:rsidRDefault="00AE30A0" w:rsidP="00540B2C">
            <w:pPr>
              <w:spacing w:line="276" w:lineRule="auto"/>
              <w:jc w:val="center"/>
              <w:rPr>
                <w:b/>
                <w:bCs/>
                <w:lang w:eastAsia="en-US"/>
              </w:rPr>
            </w:pPr>
            <w:r w:rsidRPr="003A1185">
              <w:rPr>
                <w:b/>
                <w:bCs/>
                <w:lang w:eastAsia="en-US"/>
              </w:rPr>
              <w:t>I.</w:t>
            </w:r>
          </w:p>
        </w:tc>
        <w:tc>
          <w:tcPr>
            <w:tcW w:w="5387" w:type="dxa"/>
            <w:tcBorders>
              <w:top w:val="single" w:sz="4" w:space="0" w:color="auto"/>
              <w:left w:val="single" w:sz="4" w:space="0" w:color="auto"/>
              <w:bottom w:val="single" w:sz="4" w:space="0" w:color="auto"/>
              <w:right w:val="single" w:sz="4" w:space="0" w:color="auto"/>
            </w:tcBorders>
            <w:noWrap/>
            <w:hideMark/>
          </w:tcPr>
          <w:p w14:paraId="1B7E7624" w14:textId="77777777" w:rsidR="00AE30A0" w:rsidRPr="003A1185" w:rsidRDefault="00AE30A0" w:rsidP="00540B2C">
            <w:pPr>
              <w:spacing w:line="276" w:lineRule="auto"/>
              <w:rPr>
                <w:b/>
                <w:bCs/>
                <w:i/>
                <w:iCs/>
                <w:lang w:eastAsia="en-US"/>
              </w:rPr>
            </w:pPr>
            <w:r w:rsidRPr="003A1185">
              <w:rPr>
                <w:b/>
                <w:bCs/>
                <w:i/>
                <w:iCs/>
                <w:lang w:eastAsia="en-US"/>
              </w:rPr>
              <w:t>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5D86FE7F" w14:textId="77777777" w:rsidR="00AE30A0" w:rsidRPr="003A1185" w:rsidRDefault="00AE30A0" w:rsidP="00540B2C">
            <w:pPr>
              <w:spacing w:line="276" w:lineRule="auto"/>
              <w:jc w:val="center"/>
              <w:rPr>
                <w:b/>
                <w:bCs/>
                <w:i/>
                <w:iCs/>
                <w:lang w:eastAsia="en-US"/>
              </w:rPr>
            </w:pPr>
            <w:r w:rsidRPr="003A1185">
              <w:rPr>
                <w:b/>
                <w:bCs/>
                <w:i/>
                <w:iCs/>
              </w:rPr>
              <w:t>1141559,5</w:t>
            </w:r>
          </w:p>
        </w:tc>
        <w:tc>
          <w:tcPr>
            <w:tcW w:w="1417" w:type="dxa"/>
            <w:tcBorders>
              <w:top w:val="single" w:sz="4" w:space="0" w:color="auto"/>
              <w:left w:val="single" w:sz="4" w:space="0" w:color="auto"/>
              <w:bottom w:val="single" w:sz="4" w:space="0" w:color="auto"/>
              <w:right w:val="single" w:sz="4" w:space="0" w:color="auto"/>
            </w:tcBorders>
            <w:noWrap/>
          </w:tcPr>
          <w:p w14:paraId="1EDE298D" w14:textId="77777777" w:rsidR="00AE30A0" w:rsidRPr="003A1185" w:rsidRDefault="00AE30A0" w:rsidP="00540B2C">
            <w:pPr>
              <w:spacing w:line="276" w:lineRule="auto"/>
              <w:jc w:val="center"/>
              <w:rPr>
                <w:b/>
                <w:bCs/>
                <w:i/>
                <w:iCs/>
                <w:lang w:eastAsia="en-US"/>
              </w:rPr>
            </w:pPr>
            <w:r w:rsidRPr="003A1185">
              <w:rPr>
                <w:b/>
                <w:bCs/>
                <w:i/>
                <w:iCs/>
              </w:rPr>
              <w:t>1143956,8</w:t>
            </w:r>
          </w:p>
        </w:tc>
        <w:tc>
          <w:tcPr>
            <w:tcW w:w="1134" w:type="dxa"/>
            <w:tcBorders>
              <w:top w:val="single" w:sz="4" w:space="0" w:color="auto"/>
              <w:left w:val="single" w:sz="4" w:space="0" w:color="auto"/>
              <w:bottom w:val="single" w:sz="4" w:space="0" w:color="auto"/>
              <w:right w:val="single" w:sz="4" w:space="0" w:color="auto"/>
            </w:tcBorders>
            <w:noWrap/>
          </w:tcPr>
          <w:p w14:paraId="4BECD0C7" w14:textId="77777777" w:rsidR="00AE30A0" w:rsidRPr="003A1185" w:rsidRDefault="00AE30A0" w:rsidP="00540B2C">
            <w:pPr>
              <w:spacing w:line="276" w:lineRule="auto"/>
              <w:jc w:val="center"/>
              <w:rPr>
                <w:b/>
                <w:bCs/>
                <w:i/>
                <w:iCs/>
                <w:lang w:eastAsia="en-US"/>
              </w:rPr>
            </w:pPr>
            <w:r w:rsidRPr="003A1185">
              <w:rPr>
                <w:b/>
                <w:bCs/>
                <w:i/>
                <w:iCs/>
              </w:rPr>
              <w:t>100,2</w:t>
            </w:r>
          </w:p>
        </w:tc>
      </w:tr>
      <w:tr w:rsidR="00AE30A0" w:rsidRPr="003A1185" w14:paraId="7505B267"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00FE7BD" w14:textId="77777777" w:rsidR="00AE30A0" w:rsidRPr="003A1185" w:rsidRDefault="00AE30A0" w:rsidP="00540B2C">
            <w:pPr>
              <w:spacing w:line="276" w:lineRule="auto"/>
              <w:jc w:val="center"/>
              <w:rPr>
                <w:lang w:eastAsia="en-US"/>
              </w:rPr>
            </w:pPr>
            <w:r w:rsidRPr="003A1185">
              <w:rPr>
                <w:lang w:eastAsia="en-US"/>
              </w:rPr>
              <w:t>1.</w:t>
            </w:r>
          </w:p>
        </w:tc>
        <w:tc>
          <w:tcPr>
            <w:tcW w:w="5387" w:type="dxa"/>
            <w:tcBorders>
              <w:top w:val="single" w:sz="4" w:space="0" w:color="auto"/>
              <w:left w:val="single" w:sz="4" w:space="0" w:color="auto"/>
              <w:bottom w:val="single" w:sz="4" w:space="0" w:color="auto"/>
              <w:right w:val="single" w:sz="4" w:space="0" w:color="auto"/>
            </w:tcBorders>
            <w:noWrap/>
            <w:hideMark/>
          </w:tcPr>
          <w:p w14:paraId="2D3A328D" w14:textId="77777777" w:rsidR="00AE30A0" w:rsidRPr="003A1185" w:rsidRDefault="00AE30A0" w:rsidP="00540B2C">
            <w:pPr>
              <w:spacing w:line="276" w:lineRule="auto"/>
              <w:jc w:val="both"/>
              <w:rPr>
                <w:lang w:eastAsia="en-US"/>
              </w:rPr>
            </w:pPr>
            <w:r w:rsidRPr="003A1185">
              <w:rPr>
                <w:lang w:eastAsia="en-US"/>
              </w:rPr>
              <w:t>Налог на доходы физических лиц</w:t>
            </w:r>
          </w:p>
        </w:tc>
        <w:tc>
          <w:tcPr>
            <w:tcW w:w="1418" w:type="dxa"/>
            <w:tcBorders>
              <w:top w:val="single" w:sz="4" w:space="0" w:color="auto"/>
              <w:left w:val="single" w:sz="4" w:space="0" w:color="auto"/>
              <w:bottom w:val="single" w:sz="4" w:space="0" w:color="auto"/>
              <w:right w:val="single" w:sz="4" w:space="0" w:color="auto"/>
            </w:tcBorders>
            <w:noWrap/>
          </w:tcPr>
          <w:p w14:paraId="2CB20C7D" w14:textId="77777777" w:rsidR="00AE30A0" w:rsidRPr="003A1185" w:rsidRDefault="00AE30A0" w:rsidP="00540B2C">
            <w:pPr>
              <w:spacing w:line="276" w:lineRule="auto"/>
              <w:jc w:val="center"/>
              <w:rPr>
                <w:lang w:eastAsia="en-US"/>
              </w:rPr>
            </w:pPr>
            <w:r w:rsidRPr="003A1185">
              <w:t>561923,8</w:t>
            </w:r>
          </w:p>
        </w:tc>
        <w:tc>
          <w:tcPr>
            <w:tcW w:w="1417" w:type="dxa"/>
            <w:tcBorders>
              <w:top w:val="single" w:sz="4" w:space="0" w:color="auto"/>
              <w:left w:val="single" w:sz="4" w:space="0" w:color="auto"/>
              <w:bottom w:val="single" w:sz="4" w:space="0" w:color="auto"/>
              <w:right w:val="single" w:sz="4" w:space="0" w:color="auto"/>
            </w:tcBorders>
            <w:noWrap/>
          </w:tcPr>
          <w:p w14:paraId="4595D2E7" w14:textId="77777777" w:rsidR="00AE30A0" w:rsidRPr="003A1185" w:rsidRDefault="00AE30A0" w:rsidP="00540B2C">
            <w:pPr>
              <w:spacing w:line="276" w:lineRule="auto"/>
              <w:jc w:val="center"/>
              <w:rPr>
                <w:lang w:eastAsia="en-US"/>
              </w:rPr>
            </w:pPr>
            <w:r w:rsidRPr="003A1185">
              <w:t>561642,8</w:t>
            </w:r>
          </w:p>
        </w:tc>
        <w:tc>
          <w:tcPr>
            <w:tcW w:w="1134" w:type="dxa"/>
            <w:tcBorders>
              <w:top w:val="single" w:sz="4" w:space="0" w:color="auto"/>
              <w:left w:val="single" w:sz="4" w:space="0" w:color="auto"/>
              <w:bottom w:val="single" w:sz="4" w:space="0" w:color="auto"/>
              <w:right w:val="single" w:sz="4" w:space="0" w:color="auto"/>
            </w:tcBorders>
            <w:noWrap/>
          </w:tcPr>
          <w:p w14:paraId="1FC8CA4D" w14:textId="77777777" w:rsidR="00AE30A0" w:rsidRPr="003A1185" w:rsidRDefault="00AE30A0" w:rsidP="00540B2C">
            <w:pPr>
              <w:spacing w:line="276" w:lineRule="auto"/>
              <w:jc w:val="center"/>
              <w:rPr>
                <w:lang w:eastAsia="en-US"/>
              </w:rPr>
            </w:pPr>
            <w:r w:rsidRPr="003A1185">
              <w:t>99,9</w:t>
            </w:r>
          </w:p>
        </w:tc>
      </w:tr>
      <w:tr w:rsidR="00AE30A0" w:rsidRPr="003A1185" w14:paraId="531B1920"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69A0FBA" w14:textId="77777777" w:rsidR="00AE30A0" w:rsidRPr="003A1185" w:rsidRDefault="00AE30A0" w:rsidP="00540B2C">
            <w:pPr>
              <w:spacing w:line="276" w:lineRule="auto"/>
              <w:jc w:val="center"/>
              <w:rPr>
                <w:lang w:eastAsia="en-US"/>
              </w:rPr>
            </w:pPr>
            <w:r w:rsidRPr="003A1185">
              <w:rPr>
                <w:lang w:eastAsia="en-US"/>
              </w:rPr>
              <w:t>2.</w:t>
            </w:r>
          </w:p>
        </w:tc>
        <w:tc>
          <w:tcPr>
            <w:tcW w:w="5387" w:type="dxa"/>
            <w:tcBorders>
              <w:top w:val="single" w:sz="4" w:space="0" w:color="auto"/>
              <w:left w:val="single" w:sz="4" w:space="0" w:color="auto"/>
              <w:bottom w:val="single" w:sz="4" w:space="0" w:color="auto"/>
              <w:right w:val="single" w:sz="4" w:space="0" w:color="auto"/>
            </w:tcBorders>
            <w:noWrap/>
            <w:hideMark/>
          </w:tcPr>
          <w:p w14:paraId="0F5A4B95" w14:textId="77777777" w:rsidR="00AE30A0" w:rsidRPr="003A1185" w:rsidRDefault="00AE30A0" w:rsidP="00540B2C">
            <w:pPr>
              <w:spacing w:line="276" w:lineRule="auto"/>
              <w:rPr>
                <w:lang w:eastAsia="en-US"/>
              </w:rPr>
            </w:pPr>
            <w:r w:rsidRPr="003A1185">
              <w:rPr>
                <w:lang w:eastAsia="en-US"/>
              </w:rPr>
              <w:t>Доходы от уплаты акцизов</w:t>
            </w:r>
          </w:p>
        </w:tc>
        <w:tc>
          <w:tcPr>
            <w:tcW w:w="1418" w:type="dxa"/>
            <w:tcBorders>
              <w:top w:val="single" w:sz="4" w:space="0" w:color="auto"/>
              <w:left w:val="single" w:sz="4" w:space="0" w:color="auto"/>
              <w:bottom w:val="single" w:sz="4" w:space="0" w:color="auto"/>
              <w:right w:val="single" w:sz="4" w:space="0" w:color="auto"/>
            </w:tcBorders>
            <w:noWrap/>
          </w:tcPr>
          <w:p w14:paraId="16125418" w14:textId="77777777" w:rsidR="00AE30A0" w:rsidRPr="003A1185" w:rsidRDefault="00AE30A0" w:rsidP="00540B2C">
            <w:pPr>
              <w:spacing w:line="276" w:lineRule="auto"/>
              <w:jc w:val="center"/>
              <w:rPr>
                <w:lang w:eastAsia="en-US"/>
              </w:rPr>
            </w:pPr>
            <w:r w:rsidRPr="003A1185">
              <w:t>28568,8</w:t>
            </w:r>
          </w:p>
        </w:tc>
        <w:tc>
          <w:tcPr>
            <w:tcW w:w="1417" w:type="dxa"/>
            <w:tcBorders>
              <w:top w:val="single" w:sz="4" w:space="0" w:color="auto"/>
              <w:left w:val="single" w:sz="4" w:space="0" w:color="auto"/>
              <w:bottom w:val="single" w:sz="4" w:space="0" w:color="auto"/>
              <w:right w:val="single" w:sz="4" w:space="0" w:color="auto"/>
            </w:tcBorders>
            <w:noWrap/>
          </w:tcPr>
          <w:p w14:paraId="5830E2B3" w14:textId="77777777" w:rsidR="00AE30A0" w:rsidRPr="003A1185" w:rsidRDefault="00AE30A0" w:rsidP="00540B2C">
            <w:pPr>
              <w:spacing w:line="276" w:lineRule="auto"/>
              <w:jc w:val="center"/>
              <w:rPr>
                <w:lang w:eastAsia="en-US"/>
              </w:rPr>
            </w:pPr>
            <w:r w:rsidRPr="003A1185">
              <w:t>28465,5</w:t>
            </w:r>
          </w:p>
        </w:tc>
        <w:tc>
          <w:tcPr>
            <w:tcW w:w="1134" w:type="dxa"/>
            <w:tcBorders>
              <w:top w:val="single" w:sz="4" w:space="0" w:color="auto"/>
              <w:left w:val="single" w:sz="4" w:space="0" w:color="auto"/>
              <w:bottom w:val="single" w:sz="4" w:space="0" w:color="auto"/>
              <w:right w:val="single" w:sz="4" w:space="0" w:color="auto"/>
            </w:tcBorders>
            <w:noWrap/>
          </w:tcPr>
          <w:p w14:paraId="6675DFE4" w14:textId="77777777" w:rsidR="00AE30A0" w:rsidRPr="003A1185" w:rsidRDefault="00AE30A0" w:rsidP="00540B2C">
            <w:pPr>
              <w:spacing w:line="276" w:lineRule="auto"/>
              <w:jc w:val="center"/>
              <w:rPr>
                <w:lang w:eastAsia="en-US"/>
              </w:rPr>
            </w:pPr>
            <w:r w:rsidRPr="003A1185">
              <w:t>99,6</w:t>
            </w:r>
          </w:p>
        </w:tc>
      </w:tr>
      <w:tr w:rsidR="00AE30A0" w:rsidRPr="003A1185" w14:paraId="73B205D2"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19FBEA9" w14:textId="77777777" w:rsidR="00AE30A0" w:rsidRPr="003A1185" w:rsidRDefault="00AE30A0" w:rsidP="00540B2C">
            <w:pPr>
              <w:spacing w:line="276" w:lineRule="auto"/>
              <w:jc w:val="center"/>
              <w:rPr>
                <w:lang w:eastAsia="en-US"/>
              </w:rPr>
            </w:pPr>
            <w:r w:rsidRPr="003A1185">
              <w:rPr>
                <w:lang w:eastAsia="en-US"/>
              </w:rPr>
              <w:t>3.</w:t>
            </w:r>
          </w:p>
        </w:tc>
        <w:tc>
          <w:tcPr>
            <w:tcW w:w="5387" w:type="dxa"/>
            <w:tcBorders>
              <w:top w:val="single" w:sz="4" w:space="0" w:color="auto"/>
              <w:left w:val="single" w:sz="4" w:space="0" w:color="auto"/>
              <w:bottom w:val="single" w:sz="4" w:space="0" w:color="auto"/>
              <w:right w:val="single" w:sz="4" w:space="0" w:color="auto"/>
            </w:tcBorders>
            <w:noWrap/>
            <w:hideMark/>
          </w:tcPr>
          <w:p w14:paraId="786231A8" w14:textId="77777777" w:rsidR="00AE30A0" w:rsidRPr="003A1185" w:rsidRDefault="00AE30A0" w:rsidP="00540B2C">
            <w:pPr>
              <w:spacing w:line="276" w:lineRule="auto"/>
              <w:jc w:val="both"/>
              <w:rPr>
                <w:lang w:eastAsia="en-US"/>
              </w:rPr>
            </w:pPr>
            <w:r w:rsidRPr="003A1185">
              <w:rPr>
                <w:lang w:eastAsia="en-US"/>
              </w:rPr>
              <w:t>Упрощенная система налогообложения</w:t>
            </w:r>
          </w:p>
        </w:tc>
        <w:tc>
          <w:tcPr>
            <w:tcW w:w="1418" w:type="dxa"/>
            <w:tcBorders>
              <w:top w:val="single" w:sz="4" w:space="0" w:color="auto"/>
              <w:left w:val="single" w:sz="4" w:space="0" w:color="auto"/>
              <w:bottom w:val="single" w:sz="4" w:space="0" w:color="auto"/>
              <w:right w:val="single" w:sz="4" w:space="0" w:color="auto"/>
            </w:tcBorders>
            <w:noWrap/>
          </w:tcPr>
          <w:p w14:paraId="6A17F92F" w14:textId="77777777" w:rsidR="00AE30A0" w:rsidRPr="003A1185" w:rsidRDefault="00AE30A0" w:rsidP="00540B2C">
            <w:pPr>
              <w:spacing w:line="276" w:lineRule="auto"/>
              <w:jc w:val="center"/>
              <w:rPr>
                <w:lang w:eastAsia="en-US"/>
              </w:rPr>
            </w:pPr>
            <w:r w:rsidRPr="003A1185">
              <w:t>315307,8</w:t>
            </w:r>
          </w:p>
        </w:tc>
        <w:tc>
          <w:tcPr>
            <w:tcW w:w="1417" w:type="dxa"/>
            <w:tcBorders>
              <w:top w:val="single" w:sz="4" w:space="0" w:color="auto"/>
              <w:left w:val="single" w:sz="4" w:space="0" w:color="auto"/>
              <w:bottom w:val="single" w:sz="4" w:space="0" w:color="auto"/>
              <w:right w:val="single" w:sz="4" w:space="0" w:color="auto"/>
            </w:tcBorders>
            <w:noWrap/>
          </w:tcPr>
          <w:p w14:paraId="34BF635B" w14:textId="77777777" w:rsidR="00AE30A0" w:rsidRPr="003A1185" w:rsidRDefault="00AE30A0" w:rsidP="00540B2C">
            <w:pPr>
              <w:spacing w:line="276" w:lineRule="auto"/>
              <w:jc w:val="center"/>
              <w:rPr>
                <w:lang w:eastAsia="en-US"/>
              </w:rPr>
            </w:pPr>
            <w:r w:rsidRPr="003A1185">
              <w:t>312582,9</w:t>
            </w:r>
          </w:p>
        </w:tc>
        <w:tc>
          <w:tcPr>
            <w:tcW w:w="1134" w:type="dxa"/>
            <w:tcBorders>
              <w:top w:val="single" w:sz="4" w:space="0" w:color="auto"/>
              <w:left w:val="single" w:sz="4" w:space="0" w:color="auto"/>
              <w:bottom w:val="single" w:sz="4" w:space="0" w:color="auto"/>
              <w:right w:val="single" w:sz="4" w:space="0" w:color="auto"/>
            </w:tcBorders>
            <w:noWrap/>
          </w:tcPr>
          <w:p w14:paraId="2D536763" w14:textId="77777777" w:rsidR="00AE30A0" w:rsidRPr="003A1185" w:rsidRDefault="00AE30A0" w:rsidP="00540B2C">
            <w:pPr>
              <w:spacing w:line="276" w:lineRule="auto"/>
              <w:jc w:val="center"/>
              <w:rPr>
                <w:lang w:eastAsia="en-US"/>
              </w:rPr>
            </w:pPr>
            <w:r w:rsidRPr="003A1185">
              <w:t>99,1</w:t>
            </w:r>
          </w:p>
        </w:tc>
      </w:tr>
      <w:tr w:rsidR="00AE30A0" w:rsidRPr="003A1185" w14:paraId="319489DB"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F9646B9" w14:textId="77777777" w:rsidR="00AE30A0" w:rsidRPr="003A1185" w:rsidRDefault="00AE30A0" w:rsidP="00540B2C">
            <w:pPr>
              <w:spacing w:line="276" w:lineRule="auto"/>
              <w:jc w:val="center"/>
              <w:rPr>
                <w:lang w:eastAsia="en-US"/>
              </w:rPr>
            </w:pPr>
            <w:r w:rsidRPr="003A1185">
              <w:rPr>
                <w:lang w:eastAsia="en-US"/>
              </w:rPr>
              <w:t>4.</w:t>
            </w:r>
          </w:p>
        </w:tc>
        <w:tc>
          <w:tcPr>
            <w:tcW w:w="5387" w:type="dxa"/>
            <w:tcBorders>
              <w:top w:val="single" w:sz="4" w:space="0" w:color="auto"/>
              <w:left w:val="single" w:sz="4" w:space="0" w:color="auto"/>
              <w:bottom w:val="single" w:sz="4" w:space="0" w:color="auto"/>
              <w:right w:val="single" w:sz="4" w:space="0" w:color="auto"/>
            </w:tcBorders>
            <w:noWrap/>
            <w:hideMark/>
          </w:tcPr>
          <w:p w14:paraId="1323DD62" w14:textId="77777777" w:rsidR="00AE30A0" w:rsidRPr="003A1185" w:rsidRDefault="00AE30A0" w:rsidP="00540B2C">
            <w:pPr>
              <w:spacing w:line="276" w:lineRule="auto"/>
              <w:rPr>
                <w:lang w:eastAsia="en-US"/>
              </w:rPr>
            </w:pPr>
            <w:r w:rsidRPr="003A1185">
              <w:rPr>
                <w:lang w:eastAsia="en-US"/>
              </w:rPr>
              <w:t>Транспортный налог</w:t>
            </w:r>
          </w:p>
        </w:tc>
        <w:tc>
          <w:tcPr>
            <w:tcW w:w="1418" w:type="dxa"/>
            <w:tcBorders>
              <w:top w:val="single" w:sz="4" w:space="0" w:color="auto"/>
              <w:left w:val="single" w:sz="4" w:space="0" w:color="auto"/>
              <w:bottom w:val="single" w:sz="4" w:space="0" w:color="auto"/>
              <w:right w:val="single" w:sz="4" w:space="0" w:color="auto"/>
            </w:tcBorders>
            <w:noWrap/>
          </w:tcPr>
          <w:p w14:paraId="61F0B897" w14:textId="77777777" w:rsidR="00AE30A0" w:rsidRPr="003A1185" w:rsidRDefault="00AE30A0" w:rsidP="00540B2C">
            <w:pPr>
              <w:spacing w:line="276" w:lineRule="auto"/>
              <w:jc w:val="center"/>
              <w:rPr>
                <w:lang w:eastAsia="en-US"/>
              </w:rPr>
            </w:pPr>
            <w:r w:rsidRPr="003A1185">
              <w:t>48725,0</w:t>
            </w:r>
          </w:p>
        </w:tc>
        <w:tc>
          <w:tcPr>
            <w:tcW w:w="1417" w:type="dxa"/>
            <w:tcBorders>
              <w:top w:val="single" w:sz="4" w:space="0" w:color="auto"/>
              <w:left w:val="single" w:sz="4" w:space="0" w:color="auto"/>
              <w:bottom w:val="single" w:sz="4" w:space="0" w:color="auto"/>
              <w:right w:val="single" w:sz="4" w:space="0" w:color="auto"/>
            </w:tcBorders>
            <w:noWrap/>
          </w:tcPr>
          <w:p w14:paraId="6AE65756" w14:textId="77777777" w:rsidR="00AE30A0" w:rsidRPr="003A1185" w:rsidRDefault="00AE30A0" w:rsidP="00540B2C">
            <w:pPr>
              <w:spacing w:line="276" w:lineRule="auto"/>
              <w:jc w:val="center"/>
              <w:rPr>
                <w:lang w:eastAsia="en-US"/>
              </w:rPr>
            </w:pPr>
            <w:r w:rsidRPr="003A1185">
              <w:t>51588,2</w:t>
            </w:r>
          </w:p>
        </w:tc>
        <w:tc>
          <w:tcPr>
            <w:tcW w:w="1134" w:type="dxa"/>
            <w:tcBorders>
              <w:top w:val="single" w:sz="4" w:space="0" w:color="auto"/>
              <w:left w:val="single" w:sz="4" w:space="0" w:color="auto"/>
              <w:bottom w:val="single" w:sz="4" w:space="0" w:color="auto"/>
              <w:right w:val="single" w:sz="4" w:space="0" w:color="auto"/>
            </w:tcBorders>
            <w:noWrap/>
          </w:tcPr>
          <w:p w14:paraId="21B18052" w14:textId="77777777" w:rsidR="00AE30A0" w:rsidRPr="003A1185" w:rsidRDefault="00AE30A0" w:rsidP="00540B2C">
            <w:pPr>
              <w:spacing w:line="276" w:lineRule="auto"/>
              <w:jc w:val="center"/>
              <w:rPr>
                <w:lang w:eastAsia="en-US"/>
              </w:rPr>
            </w:pPr>
            <w:r w:rsidRPr="003A1185">
              <w:t>105,9</w:t>
            </w:r>
          </w:p>
        </w:tc>
      </w:tr>
      <w:tr w:rsidR="00AE30A0" w:rsidRPr="003A1185" w14:paraId="330C9DD6"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2A7955A6" w14:textId="77777777" w:rsidR="00AE30A0" w:rsidRPr="003A1185" w:rsidRDefault="00AE30A0" w:rsidP="00540B2C">
            <w:pPr>
              <w:spacing w:line="276" w:lineRule="auto"/>
              <w:jc w:val="center"/>
              <w:rPr>
                <w:lang w:eastAsia="en-US"/>
              </w:rPr>
            </w:pPr>
            <w:r w:rsidRPr="003A1185">
              <w:rPr>
                <w:lang w:eastAsia="en-US"/>
              </w:rPr>
              <w:t>5.</w:t>
            </w:r>
          </w:p>
        </w:tc>
        <w:tc>
          <w:tcPr>
            <w:tcW w:w="5387" w:type="dxa"/>
            <w:tcBorders>
              <w:top w:val="single" w:sz="4" w:space="0" w:color="auto"/>
              <w:left w:val="single" w:sz="4" w:space="0" w:color="auto"/>
              <w:bottom w:val="single" w:sz="4" w:space="0" w:color="auto"/>
              <w:right w:val="single" w:sz="4" w:space="0" w:color="auto"/>
            </w:tcBorders>
            <w:noWrap/>
            <w:hideMark/>
          </w:tcPr>
          <w:p w14:paraId="0BD798E6" w14:textId="77777777" w:rsidR="00AE30A0" w:rsidRPr="003A1185" w:rsidRDefault="00AE30A0" w:rsidP="00540B2C">
            <w:pPr>
              <w:spacing w:line="276" w:lineRule="auto"/>
              <w:jc w:val="both"/>
              <w:rPr>
                <w:lang w:eastAsia="en-US"/>
              </w:rPr>
            </w:pPr>
            <w:r w:rsidRPr="003A1185">
              <w:rPr>
                <w:lang w:eastAsia="en-US"/>
              </w:rPr>
              <w:t>Налог, взимаемый в связи с применением патентной системы налогообложения</w:t>
            </w:r>
          </w:p>
        </w:tc>
        <w:tc>
          <w:tcPr>
            <w:tcW w:w="1418" w:type="dxa"/>
            <w:tcBorders>
              <w:top w:val="single" w:sz="4" w:space="0" w:color="auto"/>
              <w:left w:val="single" w:sz="4" w:space="0" w:color="auto"/>
              <w:bottom w:val="single" w:sz="4" w:space="0" w:color="auto"/>
              <w:right w:val="single" w:sz="4" w:space="0" w:color="auto"/>
            </w:tcBorders>
            <w:noWrap/>
          </w:tcPr>
          <w:p w14:paraId="69116FFE" w14:textId="77777777" w:rsidR="00AE30A0" w:rsidRPr="003A1185" w:rsidRDefault="00AE30A0" w:rsidP="00540B2C">
            <w:pPr>
              <w:spacing w:line="276" w:lineRule="auto"/>
              <w:jc w:val="center"/>
              <w:rPr>
                <w:lang w:eastAsia="en-US"/>
              </w:rPr>
            </w:pPr>
            <w:r w:rsidRPr="003A1185">
              <w:t>24920,0</w:t>
            </w:r>
          </w:p>
        </w:tc>
        <w:tc>
          <w:tcPr>
            <w:tcW w:w="1417" w:type="dxa"/>
            <w:tcBorders>
              <w:top w:val="single" w:sz="4" w:space="0" w:color="auto"/>
              <w:left w:val="single" w:sz="4" w:space="0" w:color="auto"/>
              <w:bottom w:val="single" w:sz="4" w:space="0" w:color="auto"/>
              <w:right w:val="single" w:sz="4" w:space="0" w:color="auto"/>
            </w:tcBorders>
            <w:noWrap/>
          </w:tcPr>
          <w:p w14:paraId="5D024534" w14:textId="77777777" w:rsidR="00AE30A0" w:rsidRPr="003A1185" w:rsidRDefault="00AE30A0" w:rsidP="00540B2C">
            <w:pPr>
              <w:spacing w:line="276" w:lineRule="auto"/>
              <w:jc w:val="center"/>
              <w:rPr>
                <w:lang w:eastAsia="en-US"/>
              </w:rPr>
            </w:pPr>
            <w:r w:rsidRPr="003A1185">
              <w:t>26403,3</w:t>
            </w:r>
          </w:p>
        </w:tc>
        <w:tc>
          <w:tcPr>
            <w:tcW w:w="1134" w:type="dxa"/>
            <w:tcBorders>
              <w:top w:val="single" w:sz="4" w:space="0" w:color="auto"/>
              <w:left w:val="single" w:sz="4" w:space="0" w:color="auto"/>
              <w:bottom w:val="single" w:sz="4" w:space="0" w:color="auto"/>
              <w:right w:val="single" w:sz="4" w:space="0" w:color="auto"/>
            </w:tcBorders>
            <w:noWrap/>
          </w:tcPr>
          <w:p w14:paraId="3B25C53E" w14:textId="77777777" w:rsidR="00AE30A0" w:rsidRPr="003A1185" w:rsidRDefault="00AE30A0" w:rsidP="00540B2C">
            <w:pPr>
              <w:spacing w:line="276" w:lineRule="auto"/>
              <w:jc w:val="center"/>
              <w:rPr>
                <w:lang w:eastAsia="en-US"/>
              </w:rPr>
            </w:pPr>
            <w:r w:rsidRPr="003A1185">
              <w:t>106,0</w:t>
            </w:r>
          </w:p>
        </w:tc>
      </w:tr>
      <w:tr w:rsidR="00AE30A0" w:rsidRPr="003A1185" w14:paraId="59499DD4"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060FEB12" w14:textId="77777777" w:rsidR="00AE30A0" w:rsidRPr="003A1185" w:rsidRDefault="00AE30A0" w:rsidP="00540B2C">
            <w:pPr>
              <w:spacing w:line="276" w:lineRule="auto"/>
              <w:jc w:val="center"/>
              <w:rPr>
                <w:lang w:eastAsia="en-US"/>
              </w:rPr>
            </w:pPr>
            <w:r w:rsidRPr="003A1185">
              <w:rPr>
                <w:lang w:eastAsia="en-US"/>
              </w:rPr>
              <w:t>6.</w:t>
            </w:r>
          </w:p>
        </w:tc>
        <w:tc>
          <w:tcPr>
            <w:tcW w:w="5387" w:type="dxa"/>
            <w:tcBorders>
              <w:top w:val="single" w:sz="4" w:space="0" w:color="auto"/>
              <w:left w:val="single" w:sz="4" w:space="0" w:color="auto"/>
              <w:bottom w:val="single" w:sz="4" w:space="0" w:color="auto"/>
              <w:right w:val="single" w:sz="4" w:space="0" w:color="auto"/>
            </w:tcBorders>
            <w:noWrap/>
            <w:hideMark/>
          </w:tcPr>
          <w:p w14:paraId="2BB9BA3A" w14:textId="77777777" w:rsidR="00AE30A0" w:rsidRPr="003A1185" w:rsidRDefault="00AE30A0" w:rsidP="00540B2C">
            <w:pPr>
              <w:spacing w:line="276" w:lineRule="auto"/>
              <w:jc w:val="both"/>
              <w:rPr>
                <w:lang w:eastAsia="en-US"/>
              </w:rPr>
            </w:pPr>
            <w:r w:rsidRPr="003A1185">
              <w:rPr>
                <w:lang w:eastAsia="en-US"/>
              </w:rPr>
              <w:t>Единый налог на вмененный доход</w:t>
            </w:r>
          </w:p>
        </w:tc>
        <w:tc>
          <w:tcPr>
            <w:tcW w:w="1418" w:type="dxa"/>
            <w:tcBorders>
              <w:top w:val="single" w:sz="4" w:space="0" w:color="auto"/>
              <w:left w:val="single" w:sz="4" w:space="0" w:color="auto"/>
              <w:bottom w:val="single" w:sz="4" w:space="0" w:color="auto"/>
              <w:right w:val="single" w:sz="4" w:space="0" w:color="auto"/>
            </w:tcBorders>
            <w:noWrap/>
          </w:tcPr>
          <w:p w14:paraId="0F2A0EC0" w14:textId="77777777" w:rsidR="00AE30A0" w:rsidRPr="003A1185" w:rsidRDefault="00AE30A0" w:rsidP="00540B2C">
            <w:pPr>
              <w:spacing w:line="276" w:lineRule="auto"/>
              <w:jc w:val="center"/>
              <w:rPr>
                <w:lang w:eastAsia="en-US"/>
              </w:rPr>
            </w:pPr>
            <w:r w:rsidRPr="003A1185">
              <w:t>49,3</w:t>
            </w:r>
          </w:p>
        </w:tc>
        <w:tc>
          <w:tcPr>
            <w:tcW w:w="1417" w:type="dxa"/>
            <w:tcBorders>
              <w:top w:val="single" w:sz="4" w:space="0" w:color="auto"/>
              <w:left w:val="single" w:sz="4" w:space="0" w:color="auto"/>
              <w:bottom w:val="single" w:sz="4" w:space="0" w:color="auto"/>
              <w:right w:val="single" w:sz="4" w:space="0" w:color="auto"/>
            </w:tcBorders>
            <w:noWrap/>
          </w:tcPr>
          <w:p w14:paraId="5B84A0C2" w14:textId="77777777" w:rsidR="00AE30A0" w:rsidRPr="003A1185" w:rsidRDefault="00AE30A0" w:rsidP="00540B2C">
            <w:pPr>
              <w:spacing w:line="276" w:lineRule="auto"/>
              <w:jc w:val="center"/>
              <w:rPr>
                <w:lang w:eastAsia="en-US"/>
              </w:rPr>
            </w:pPr>
            <w:r w:rsidRPr="003A1185">
              <w:t>66,0</w:t>
            </w:r>
          </w:p>
        </w:tc>
        <w:tc>
          <w:tcPr>
            <w:tcW w:w="1134" w:type="dxa"/>
            <w:tcBorders>
              <w:top w:val="single" w:sz="4" w:space="0" w:color="auto"/>
              <w:left w:val="single" w:sz="4" w:space="0" w:color="auto"/>
              <w:bottom w:val="single" w:sz="4" w:space="0" w:color="auto"/>
              <w:right w:val="single" w:sz="4" w:space="0" w:color="auto"/>
            </w:tcBorders>
            <w:noWrap/>
          </w:tcPr>
          <w:p w14:paraId="0A18177C" w14:textId="77777777" w:rsidR="00AE30A0" w:rsidRPr="003A1185" w:rsidRDefault="00AE30A0" w:rsidP="00540B2C">
            <w:pPr>
              <w:spacing w:line="276" w:lineRule="auto"/>
              <w:jc w:val="center"/>
              <w:rPr>
                <w:lang w:eastAsia="en-US"/>
              </w:rPr>
            </w:pPr>
            <w:r w:rsidRPr="003A1185">
              <w:t>133,9</w:t>
            </w:r>
          </w:p>
        </w:tc>
      </w:tr>
      <w:tr w:rsidR="00AE30A0" w:rsidRPr="003A1185" w14:paraId="6EA224DE"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7838A72D" w14:textId="77777777" w:rsidR="00AE30A0" w:rsidRPr="003A1185" w:rsidRDefault="00AE30A0" w:rsidP="00540B2C">
            <w:pPr>
              <w:spacing w:line="276" w:lineRule="auto"/>
              <w:jc w:val="center"/>
              <w:rPr>
                <w:lang w:eastAsia="en-US"/>
              </w:rPr>
            </w:pPr>
            <w:r w:rsidRPr="003A1185">
              <w:rPr>
                <w:lang w:eastAsia="en-US"/>
              </w:rPr>
              <w:t>7.</w:t>
            </w:r>
          </w:p>
        </w:tc>
        <w:tc>
          <w:tcPr>
            <w:tcW w:w="5387" w:type="dxa"/>
            <w:tcBorders>
              <w:top w:val="single" w:sz="4" w:space="0" w:color="auto"/>
              <w:left w:val="single" w:sz="4" w:space="0" w:color="auto"/>
              <w:bottom w:val="single" w:sz="4" w:space="0" w:color="auto"/>
              <w:right w:val="single" w:sz="4" w:space="0" w:color="auto"/>
            </w:tcBorders>
            <w:noWrap/>
            <w:hideMark/>
          </w:tcPr>
          <w:p w14:paraId="30726F65" w14:textId="77777777" w:rsidR="00AE30A0" w:rsidRPr="003A1185" w:rsidRDefault="00AE30A0" w:rsidP="00540B2C">
            <w:pPr>
              <w:spacing w:line="276" w:lineRule="auto"/>
              <w:jc w:val="both"/>
              <w:rPr>
                <w:lang w:eastAsia="en-US"/>
              </w:rPr>
            </w:pPr>
            <w:r w:rsidRPr="003A1185">
              <w:rPr>
                <w:lang w:eastAsia="en-US"/>
              </w:rPr>
              <w:t>Единый сельскохо</w:t>
            </w:r>
            <w:r w:rsidRPr="003A1185">
              <w:rPr>
                <w:lang w:eastAsia="en-US"/>
              </w:rPr>
              <w:softHyphen/>
              <w:t>зяйственный налог</w:t>
            </w:r>
          </w:p>
        </w:tc>
        <w:tc>
          <w:tcPr>
            <w:tcW w:w="1418" w:type="dxa"/>
            <w:tcBorders>
              <w:top w:val="single" w:sz="4" w:space="0" w:color="auto"/>
              <w:left w:val="single" w:sz="4" w:space="0" w:color="auto"/>
              <w:bottom w:val="single" w:sz="4" w:space="0" w:color="auto"/>
              <w:right w:val="single" w:sz="4" w:space="0" w:color="auto"/>
            </w:tcBorders>
            <w:noWrap/>
          </w:tcPr>
          <w:p w14:paraId="31284DE2" w14:textId="77777777" w:rsidR="00AE30A0" w:rsidRPr="003A1185" w:rsidRDefault="00AE30A0" w:rsidP="00540B2C">
            <w:pPr>
              <w:spacing w:line="276" w:lineRule="auto"/>
              <w:jc w:val="center"/>
              <w:rPr>
                <w:lang w:eastAsia="en-US"/>
              </w:rPr>
            </w:pPr>
            <w:r w:rsidRPr="003A1185">
              <w:t>593,7</w:t>
            </w:r>
          </w:p>
        </w:tc>
        <w:tc>
          <w:tcPr>
            <w:tcW w:w="1417" w:type="dxa"/>
            <w:tcBorders>
              <w:top w:val="single" w:sz="4" w:space="0" w:color="auto"/>
              <w:left w:val="single" w:sz="4" w:space="0" w:color="auto"/>
              <w:bottom w:val="single" w:sz="4" w:space="0" w:color="auto"/>
              <w:right w:val="single" w:sz="4" w:space="0" w:color="auto"/>
            </w:tcBorders>
            <w:noWrap/>
          </w:tcPr>
          <w:p w14:paraId="7240A8EC" w14:textId="77777777" w:rsidR="00AE30A0" w:rsidRPr="003A1185" w:rsidRDefault="00AE30A0" w:rsidP="00540B2C">
            <w:pPr>
              <w:spacing w:line="276" w:lineRule="auto"/>
              <w:jc w:val="center"/>
              <w:rPr>
                <w:lang w:eastAsia="en-US"/>
              </w:rPr>
            </w:pPr>
            <w:r w:rsidRPr="003A1185">
              <w:t>593,7</w:t>
            </w:r>
          </w:p>
        </w:tc>
        <w:tc>
          <w:tcPr>
            <w:tcW w:w="1134" w:type="dxa"/>
            <w:tcBorders>
              <w:top w:val="single" w:sz="4" w:space="0" w:color="auto"/>
              <w:left w:val="single" w:sz="4" w:space="0" w:color="auto"/>
              <w:bottom w:val="single" w:sz="4" w:space="0" w:color="auto"/>
              <w:right w:val="single" w:sz="4" w:space="0" w:color="auto"/>
            </w:tcBorders>
            <w:noWrap/>
          </w:tcPr>
          <w:p w14:paraId="359D4D10" w14:textId="77777777" w:rsidR="00AE30A0" w:rsidRPr="003A1185" w:rsidRDefault="00AE30A0" w:rsidP="00540B2C">
            <w:pPr>
              <w:spacing w:line="276" w:lineRule="auto"/>
              <w:jc w:val="center"/>
              <w:rPr>
                <w:lang w:eastAsia="en-US"/>
              </w:rPr>
            </w:pPr>
            <w:r w:rsidRPr="003A1185">
              <w:t>100,0</w:t>
            </w:r>
          </w:p>
        </w:tc>
      </w:tr>
      <w:tr w:rsidR="00AE30A0" w:rsidRPr="003A1185" w14:paraId="6A50C683"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D6D527B" w14:textId="77777777" w:rsidR="00AE30A0" w:rsidRPr="003A1185" w:rsidRDefault="00AE30A0" w:rsidP="00540B2C">
            <w:pPr>
              <w:spacing w:line="276" w:lineRule="auto"/>
              <w:jc w:val="center"/>
              <w:rPr>
                <w:lang w:eastAsia="en-US"/>
              </w:rPr>
            </w:pPr>
            <w:r w:rsidRPr="003A1185">
              <w:rPr>
                <w:lang w:eastAsia="en-US"/>
              </w:rPr>
              <w:t>8.</w:t>
            </w:r>
          </w:p>
        </w:tc>
        <w:tc>
          <w:tcPr>
            <w:tcW w:w="5387" w:type="dxa"/>
            <w:tcBorders>
              <w:top w:val="single" w:sz="4" w:space="0" w:color="auto"/>
              <w:left w:val="single" w:sz="4" w:space="0" w:color="auto"/>
              <w:bottom w:val="single" w:sz="4" w:space="0" w:color="auto"/>
              <w:right w:val="single" w:sz="4" w:space="0" w:color="auto"/>
            </w:tcBorders>
            <w:noWrap/>
            <w:hideMark/>
          </w:tcPr>
          <w:p w14:paraId="46022002" w14:textId="77777777" w:rsidR="00AE30A0" w:rsidRPr="003A1185" w:rsidRDefault="00AE30A0" w:rsidP="00540B2C">
            <w:pPr>
              <w:spacing w:line="276" w:lineRule="auto"/>
              <w:jc w:val="both"/>
              <w:rPr>
                <w:lang w:eastAsia="en-US"/>
              </w:rPr>
            </w:pPr>
            <w:r w:rsidRPr="003A1185">
              <w:rPr>
                <w:lang w:eastAsia="en-US"/>
              </w:rPr>
              <w:t>Налог на имущество физических лиц</w:t>
            </w:r>
          </w:p>
        </w:tc>
        <w:tc>
          <w:tcPr>
            <w:tcW w:w="1418" w:type="dxa"/>
            <w:tcBorders>
              <w:top w:val="single" w:sz="4" w:space="0" w:color="auto"/>
              <w:left w:val="single" w:sz="4" w:space="0" w:color="auto"/>
              <w:bottom w:val="single" w:sz="4" w:space="0" w:color="auto"/>
              <w:right w:val="single" w:sz="4" w:space="0" w:color="auto"/>
            </w:tcBorders>
            <w:noWrap/>
          </w:tcPr>
          <w:p w14:paraId="5A92D912" w14:textId="77777777" w:rsidR="00AE30A0" w:rsidRPr="003A1185" w:rsidRDefault="00AE30A0" w:rsidP="00540B2C">
            <w:pPr>
              <w:spacing w:line="276" w:lineRule="auto"/>
              <w:jc w:val="center"/>
              <w:rPr>
                <w:lang w:eastAsia="en-US"/>
              </w:rPr>
            </w:pPr>
            <w:r w:rsidRPr="003A1185">
              <w:t>14238,0</w:t>
            </w:r>
          </w:p>
        </w:tc>
        <w:tc>
          <w:tcPr>
            <w:tcW w:w="1417" w:type="dxa"/>
            <w:tcBorders>
              <w:top w:val="single" w:sz="4" w:space="0" w:color="auto"/>
              <w:left w:val="single" w:sz="4" w:space="0" w:color="auto"/>
              <w:bottom w:val="single" w:sz="4" w:space="0" w:color="auto"/>
              <w:right w:val="single" w:sz="4" w:space="0" w:color="auto"/>
            </w:tcBorders>
            <w:noWrap/>
          </w:tcPr>
          <w:p w14:paraId="4E9E7A67" w14:textId="77777777" w:rsidR="00AE30A0" w:rsidRPr="003A1185" w:rsidRDefault="00AE30A0" w:rsidP="00540B2C">
            <w:pPr>
              <w:spacing w:line="276" w:lineRule="auto"/>
              <w:jc w:val="center"/>
              <w:rPr>
                <w:lang w:eastAsia="en-US"/>
              </w:rPr>
            </w:pPr>
            <w:r w:rsidRPr="003A1185">
              <w:t>14171,8</w:t>
            </w:r>
          </w:p>
        </w:tc>
        <w:tc>
          <w:tcPr>
            <w:tcW w:w="1134" w:type="dxa"/>
            <w:tcBorders>
              <w:top w:val="single" w:sz="4" w:space="0" w:color="auto"/>
              <w:left w:val="single" w:sz="4" w:space="0" w:color="auto"/>
              <w:bottom w:val="single" w:sz="4" w:space="0" w:color="auto"/>
              <w:right w:val="single" w:sz="4" w:space="0" w:color="auto"/>
            </w:tcBorders>
            <w:noWrap/>
          </w:tcPr>
          <w:p w14:paraId="30CAACB7" w14:textId="77777777" w:rsidR="00AE30A0" w:rsidRPr="003A1185" w:rsidRDefault="00AE30A0" w:rsidP="00540B2C">
            <w:pPr>
              <w:spacing w:line="276" w:lineRule="auto"/>
              <w:jc w:val="center"/>
              <w:rPr>
                <w:lang w:eastAsia="en-US"/>
              </w:rPr>
            </w:pPr>
            <w:r w:rsidRPr="003A1185">
              <w:t>99,5</w:t>
            </w:r>
          </w:p>
        </w:tc>
      </w:tr>
      <w:tr w:rsidR="00AE30A0" w:rsidRPr="003A1185" w14:paraId="64BCAAE7"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37DC8E38" w14:textId="77777777" w:rsidR="00AE30A0" w:rsidRPr="003A1185" w:rsidRDefault="00AE30A0" w:rsidP="00540B2C">
            <w:pPr>
              <w:spacing w:line="276" w:lineRule="auto"/>
              <w:jc w:val="center"/>
              <w:rPr>
                <w:lang w:eastAsia="en-US"/>
              </w:rPr>
            </w:pPr>
            <w:r w:rsidRPr="003A1185">
              <w:rPr>
                <w:lang w:eastAsia="en-US"/>
              </w:rPr>
              <w:t>9.</w:t>
            </w:r>
          </w:p>
        </w:tc>
        <w:tc>
          <w:tcPr>
            <w:tcW w:w="5387" w:type="dxa"/>
            <w:tcBorders>
              <w:top w:val="single" w:sz="4" w:space="0" w:color="auto"/>
              <w:left w:val="single" w:sz="4" w:space="0" w:color="auto"/>
              <w:bottom w:val="single" w:sz="4" w:space="0" w:color="auto"/>
              <w:right w:val="single" w:sz="4" w:space="0" w:color="auto"/>
            </w:tcBorders>
            <w:noWrap/>
            <w:hideMark/>
          </w:tcPr>
          <w:p w14:paraId="2348D323" w14:textId="77777777" w:rsidR="00AE30A0" w:rsidRPr="003A1185" w:rsidRDefault="00AE30A0" w:rsidP="00540B2C">
            <w:pPr>
              <w:spacing w:line="276" w:lineRule="auto"/>
              <w:jc w:val="both"/>
              <w:rPr>
                <w:lang w:eastAsia="en-US"/>
              </w:rPr>
            </w:pPr>
            <w:r w:rsidRPr="003A1185">
              <w:rPr>
                <w:lang w:eastAsia="en-US"/>
              </w:rPr>
              <w:t>Налог на имущество организаций</w:t>
            </w:r>
          </w:p>
        </w:tc>
        <w:tc>
          <w:tcPr>
            <w:tcW w:w="1418" w:type="dxa"/>
            <w:tcBorders>
              <w:top w:val="single" w:sz="4" w:space="0" w:color="auto"/>
              <w:left w:val="single" w:sz="4" w:space="0" w:color="auto"/>
              <w:bottom w:val="single" w:sz="4" w:space="0" w:color="auto"/>
              <w:right w:val="single" w:sz="4" w:space="0" w:color="auto"/>
            </w:tcBorders>
            <w:noWrap/>
          </w:tcPr>
          <w:p w14:paraId="3BD8A28F" w14:textId="77777777" w:rsidR="00AE30A0" w:rsidRPr="003A1185" w:rsidRDefault="00AE30A0" w:rsidP="00540B2C">
            <w:pPr>
              <w:spacing w:line="276" w:lineRule="auto"/>
              <w:jc w:val="center"/>
              <w:rPr>
                <w:lang w:eastAsia="en-US"/>
              </w:rPr>
            </w:pPr>
            <w:r w:rsidRPr="003A1185">
              <w:t>100602,0</w:t>
            </w:r>
          </w:p>
        </w:tc>
        <w:tc>
          <w:tcPr>
            <w:tcW w:w="1417" w:type="dxa"/>
            <w:tcBorders>
              <w:top w:val="single" w:sz="4" w:space="0" w:color="auto"/>
              <w:left w:val="single" w:sz="4" w:space="0" w:color="auto"/>
              <w:bottom w:val="single" w:sz="4" w:space="0" w:color="auto"/>
              <w:right w:val="single" w:sz="4" w:space="0" w:color="auto"/>
            </w:tcBorders>
            <w:noWrap/>
          </w:tcPr>
          <w:p w14:paraId="00E10E50" w14:textId="77777777" w:rsidR="00AE30A0" w:rsidRPr="003A1185" w:rsidRDefault="00AE30A0" w:rsidP="00540B2C">
            <w:pPr>
              <w:spacing w:line="276" w:lineRule="auto"/>
              <w:jc w:val="center"/>
              <w:rPr>
                <w:lang w:eastAsia="en-US"/>
              </w:rPr>
            </w:pPr>
            <w:r w:rsidRPr="003A1185">
              <w:t>100340,3</w:t>
            </w:r>
          </w:p>
        </w:tc>
        <w:tc>
          <w:tcPr>
            <w:tcW w:w="1134" w:type="dxa"/>
            <w:tcBorders>
              <w:top w:val="single" w:sz="4" w:space="0" w:color="auto"/>
              <w:left w:val="single" w:sz="4" w:space="0" w:color="auto"/>
              <w:bottom w:val="single" w:sz="4" w:space="0" w:color="auto"/>
              <w:right w:val="single" w:sz="4" w:space="0" w:color="auto"/>
            </w:tcBorders>
            <w:noWrap/>
          </w:tcPr>
          <w:p w14:paraId="54EEB5AE" w14:textId="77777777" w:rsidR="00AE30A0" w:rsidRPr="003A1185" w:rsidRDefault="00AE30A0" w:rsidP="00540B2C">
            <w:pPr>
              <w:spacing w:line="276" w:lineRule="auto"/>
              <w:jc w:val="center"/>
              <w:rPr>
                <w:lang w:eastAsia="en-US"/>
              </w:rPr>
            </w:pPr>
            <w:r w:rsidRPr="003A1185">
              <w:t>99,7</w:t>
            </w:r>
          </w:p>
        </w:tc>
      </w:tr>
      <w:tr w:rsidR="00AE30A0" w:rsidRPr="003A1185" w14:paraId="2C220DB7"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34F54B4B" w14:textId="77777777" w:rsidR="00AE30A0" w:rsidRPr="003A1185" w:rsidRDefault="00AE30A0" w:rsidP="00540B2C">
            <w:pPr>
              <w:spacing w:line="276" w:lineRule="auto"/>
              <w:jc w:val="center"/>
              <w:rPr>
                <w:lang w:eastAsia="en-US"/>
              </w:rPr>
            </w:pPr>
            <w:r w:rsidRPr="003A1185">
              <w:rPr>
                <w:lang w:eastAsia="en-US"/>
              </w:rPr>
              <w:t>10.</w:t>
            </w:r>
          </w:p>
        </w:tc>
        <w:tc>
          <w:tcPr>
            <w:tcW w:w="5387" w:type="dxa"/>
            <w:tcBorders>
              <w:top w:val="single" w:sz="4" w:space="0" w:color="auto"/>
              <w:left w:val="single" w:sz="4" w:space="0" w:color="auto"/>
              <w:bottom w:val="single" w:sz="4" w:space="0" w:color="auto"/>
              <w:right w:val="single" w:sz="4" w:space="0" w:color="auto"/>
            </w:tcBorders>
            <w:noWrap/>
            <w:hideMark/>
          </w:tcPr>
          <w:p w14:paraId="41563AE3" w14:textId="77777777" w:rsidR="00AE30A0" w:rsidRPr="003A1185" w:rsidRDefault="00AE30A0" w:rsidP="00540B2C">
            <w:pPr>
              <w:spacing w:line="276" w:lineRule="auto"/>
              <w:rPr>
                <w:lang w:eastAsia="en-US"/>
              </w:rPr>
            </w:pPr>
            <w:r w:rsidRPr="003A1185">
              <w:rPr>
                <w:lang w:eastAsia="en-US"/>
              </w:rPr>
              <w:t>Земельный налог</w:t>
            </w:r>
          </w:p>
        </w:tc>
        <w:tc>
          <w:tcPr>
            <w:tcW w:w="1418" w:type="dxa"/>
            <w:tcBorders>
              <w:top w:val="single" w:sz="4" w:space="0" w:color="auto"/>
              <w:left w:val="single" w:sz="4" w:space="0" w:color="auto"/>
              <w:bottom w:val="single" w:sz="4" w:space="0" w:color="auto"/>
              <w:right w:val="single" w:sz="4" w:space="0" w:color="auto"/>
            </w:tcBorders>
            <w:noWrap/>
          </w:tcPr>
          <w:p w14:paraId="241DEA9D" w14:textId="77777777" w:rsidR="00AE30A0" w:rsidRPr="003A1185" w:rsidRDefault="00AE30A0" w:rsidP="00540B2C">
            <w:pPr>
              <w:spacing w:line="276" w:lineRule="auto"/>
              <w:jc w:val="center"/>
              <w:rPr>
                <w:lang w:eastAsia="en-US"/>
              </w:rPr>
            </w:pPr>
            <w:r w:rsidRPr="003A1185">
              <w:t>32280,0</w:t>
            </w:r>
          </w:p>
        </w:tc>
        <w:tc>
          <w:tcPr>
            <w:tcW w:w="1417" w:type="dxa"/>
            <w:tcBorders>
              <w:top w:val="single" w:sz="4" w:space="0" w:color="auto"/>
              <w:left w:val="single" w:sz="4" w:space="0" w:color="auto"/>
              <w:bottom w:val="single" w:sz="4" w:space="0" w:color="auto"/>
              <w:right w:val="single" w:sz="4" w:space="0" w:color="auto"/>
            </w:tcBorders>
            <w:noWrap/>
          </w:tcPr>
          <w:p w14:paraId="2ABE3BD7" w14:textId="77777777" w:rsidR="00AE30A0" w:rsidRPr="003A1185" w:rsidRDefault="00AE30A0" w:rsidP="00540B2C">
            <w:pPr>
              <w:spacing w:line="276" w:lineRule="auto"/>
              <w:jc w:val="center"/>
              <w:rPr>
                <w:lang w:eastAsia="en-US"/>
              </w:rPr>
            </w:pPr>
            <w:r w:rsidRPr="003A1185">
              <w:t>32606,1</w:t>
            </w:r>
          </w:p>
        </w:tc>
        <w:tc>
          <w:tcPr>
            <w:tcW w:w="1134" w:type="dxa"/>
            <w:tcBorders>
              <w:top w:val="single" w:sz="4" w:space="0" w:color="auto"/>
              <w:left w:val="single" w:sz="4" w:space="0" w:color="auto"/>
              <w:bottom w:val="single" w:sz="4" w:space="0" w:color="auto"/>
              <w:right w:val="single" w:sz="4" w:space="0" w:color="auto"/>
            </w:tcBorders>
            <w:noWrap/>
          </w:tcPr>
          <w:p w14:paraId="5F0A606D" w14:textId="77777777" w:rsidR="00AE30A0" w:rsidRPr="003A1185" w:rsidRDefault="00AE30A0" w:rsidP="00540B2C">
            <w:pPr>
              <w:spacing w:line="276" w:lineRule="auto"/>
              <w:jc w:val="center"/>
              <w:rPr>
                <w:lang w:eastAsia="en-US"/>
              </w:rPr>
            </w:pPr>
            <w:r w:rsidRPr="003A1185">
              <w:t>101,0</w:t>
            </w:r>
          </w:p>
        </w:tc>
      </w:tr>
      <w:tr w:rsidR="00AE30A0" w:rsidRPr="003A1185" w14:paraId="4C4D9064"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3174F056" w14:textId="77777777" w:rsidR="00AE30A0" w:rsidRPr="003A1185" w:rsidRDefault="00AE30A0" w:rsidP="00540B2C">
            <w:pPr>
              <w:spacing w:line="276" w:lineRule="auto"/>
              <w:jc w:val="center"/>
              <w:rPr>
                <w:lang w:eastAsia="en-US"/>
              </w:rPr>
            </w:pPr>
            <w:r w:rsidRPr="003A1185">
              <w:rPr>
                <w:lang w:eastAsia="en-US"/>
              </w:rPr>
              <w:t>11.</w:t>
            </w:r>
          </w:p>
        </w:tc>
        <w:tc>
          <w:tcPr>
            <w:tcW w:w="5387" w:type="dxa"/>
            <w:tcBorders>
              <w:top w:val="single" w:sz="4" w:space="0" w:color="auto"/>
              <w:left w:val="single" w:sz="4" w:space="0" w:color="auto"/>
              <w:bottom w:val="single" w:sz="4" w:space="0" w:color="auto"/>
              <w:right w:val="single" w:sz="4" w:space="0" w:color="auto"/>
            </w:tcBorders>
            <w:noWrap/>
            <w:hideMark/>
          </w:tcPr>
          <w:p w14:paraId="6E34D853" w14:textId="77777777" w:rsidR="00AE30A0" w:rsidRPr="003A1185" w:rsidRDefault="00AE30A0" w:rsidP="00540B2C">
            <w:pPr>
              <w:spacing w:line="276" w:lineRule="auto"/>
              <w:rPr>
                <w:lang w:eastAsia="en-US"/>
              </w:rPr>
            </w:pPr>
            <w:r w:rsidRPr="003A1185">
              <w:rPr>
                <w:lang w:eastAsia="en-US"/>
              </w:rPr>
              <w:t>Государственная пошлина</w:t>
            </w:r>
          </w:p>
        </w:tc>
        <w:tc>
          <w:tcPr>
            <w:tcW w:w="1418" w:type="dxa"/>
            <w:tcBorders>
              <w:top w:val="single" w:sz="4" w:space="0" w:color="auto"/>
              <w:left w:val="single" w:sz="4" w:space="0" w:color="auto"/>
              <w:bottom w:val="single" w:sz="4" w:space="0" w:color="auto"/>
              <w:right w:val="single" w:sz="4" w:space="0" w:color="auto"/>
            </w:tcBorders>
            <w:noWrap/>
          </w:tcPr>
          <w:p w14:paraId="7C5BD41F" w14:textId="77777777" w:rsidR="00AE30A0" w:rsidRPr="003A1185" w:rsidRDefault="00AE30A0" w:rsidP="00540B2C">
            <w:pPr>
              <w:spacing w:line="276" w:lineRule="auto"/>
              <w:jc w:val="center"/>
              <w:rPr>
                <w:lang w:eastAsia="en-US"/>
              </w:rPr>
            </w:pPr>
            <w:r w:rsidRPr="003A1185">
              <w:t>14351,1</w:t>
            </w:r>
          </w:p>
        </w:tc>
        <w:tc>
          <w:tcPr>
            <w:tcW w:w="1417" w:type="dxa"/>
            <w:tcBorders>
              <w:top w:val="single" w:sz="4" w:space="0" w:color="auto"/>
              <w:left w:val="single" w:sz="4" w:space="0" w:color="auto"/>
              <w:bottom w:val="single" w:sz="4" w:space="0" w:color="auto"/>
              <w:right w:val="single" w:sz="4" w:space="0" w:color="auto"/>
            </w:tcBorders>
            <w:noWrap/>
          </w:tcPr>
          <w:p w14:paraId="69E59FB9" w14:textId="77777777" w:rsidR="00AE30A0" w:rsidRPr="003A1185" w:rsidRDefault="00AE30A0" w:rsidP="00540B2C">
            <w:pPr>
              <w:spacing w:line="276" w:lineRule="auto"/>
              <w:jc w:val="center"/>
              <w:rPr>
                <w:lang w:eastAsia="en-US"/>
              </w:rPr>
            </w:pPr>
            <w:r w:rsidRPr="003A1185">
              <w:t>15496,2</w:t>
            </w:r>
          </w:p>
        </w:tc>
        <w:tc>
          <w:tcPr>
            <w:tcW w:w="1134" w:type="dxa"/>
            <w:tcBorders>
              <w:top w:val="single" w:sz="4" w:space="0" w:color="auto"/>
              <w:left w:val="single" w:sz="4" w:space="0" w:color="auto"/>
              <w:bottom w:val="single" w:sz="4" w:space="0" w:color="auto"/>
              <w:right w:val="single" w:sz="4" w:space="0" w:color="auto"/>
            </w:tcBorders>
            <w:noWrap/>
          </w:tcPr>
          <w:p w14:paraId="292D5CCB" w14:textId="77777777" w:rsidR="00AE30A0" w:rsidRPr="003A1185" w:rsidRDefault="00AE30A0" w:rsidP="00540B2C">
            <w:pPr>
              <w:spacing w:line="276" w:lineRule="auto"/>
              <w:jc w:val="center"/>
              <w:rPr>
                <w:lang w:eastAsia="en-US"/>
              </w:rPr>
            </w:pPr>
            <w:r w:rsidRPr="003A1185">
              <w:t>108,0</w:t>
            </w:r>
          </w:p>
        </w:tc>
      </w:tr>
      <w:tr w:rsidR="00AE30A0" w:rsidRPr="003A1185" w14:paraId="0DB8BB79"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6A93274" w14:textId="77777777" w:rsidR="00AE30A0" w:rsidRPr="003A1185" w:rsidRDefault="00AE30A0" w:rsidP="00540B2C">
            <w:pPr>
              <w:spacing w:line="276" w:lineRule="auto"/>
              <w:jc w:val="center"/>
              <w:rPr>
                <w:bCs/>
                <w:lang w:eastAsia="en-US"/>
              </w:rPr>
            </w:pPr>
            <w:r w:rsidRPr="003A1185">
              <w:rPr>
                <w:bCs/>
                <w:lang w:eastAsia="en-US"/>
              </w:rPr>
              <w:t>12.</w:t>
            </w:r>
          </w:p>
        </w:tc>
        <w:tc>
          <w:tcPr>
            <w:tcW w:w="5387" w:type="dxa"/>
            <w:tcBorders>
              <w:top w:val="single" w:sz="4" w:space="0" w:color="auto"/>
              <w:left w:val="single" w:sz="4" w:space="0" w:color="auto"/>
              <w:bottom w:val="single" w:sz="4" w:space="0" w:color="auto"/>
              <w:right w:val="single" w:sz="4" w:space="0" w:color="auto"/>
            </w:tcBorders>
            <w:noWrap/>
          </w:tcPr>
          <w:p w14:paraId="34017C16" w14:textId="77777777" w:rsidR="00AE30A0" w:rsidRPr="003A1185" w:rsidRDefault="00AE30A0" w:rsidP="00540B2C">
            <w:pPr>
              <w:spacing w:line="276" w:lineRule="auto"/>
              <w:jc w:val="both"/>
              <w:rPr>
                <w:bCs/>
                <w:iCs/>
                <w:lang w:eastAsia="en-US"/>
              </w:rPr>
            </w:pPr>
            <w:r w:rsidRPr="003A1185">
              <w:rPr>
                <w:bCs/>
                <w:iCs/>
                <w:lang w:eastAsia="en-US"/>
              </w:rPr>
              <w:t>Задолженность и перерасчеты по отмененным налогам</w:t>
            </w:r>
          </w:p>
        </w:tc>
        <w:tc>
          <w:tcPr>
            <w:tcW w:w="1418" w:type="dxa"/>
            <w:tcBorders>
              <w:top w:val="single" w:sz="4" w:space="0" w:color="auto"/>
              <w:left w:val="single" w:sz="4" w:space="0" w:color="auto"/>
              <w:bottom w:val="single" w:sz="4" w:space="0" w:color="auto"/>
              <w:right w:val="single" w:sz="4" w:space="0" w:color="auto"/>
            </w:tcBorders>
            <w:noWrap/>
          </w:tcPr>
          <w:p w14:paraId="380219B5" w14:textId="77777777" w:rsidR="00AE30A0" w:rsidRPr="003A1185" w:rsidRDefault="00AE30A0" w:rsidP="00540B2C">
            <w:pPr>
              <w:spacing w:line="276" w:lineRule="auto"/>
              <w:jc w:val="center"/>
              <w:rPr>
                <w:bCs/>
                <w:iCs/>
                <w:lang w:eastAsia="en-US"/>
              </w:rPr>
            </w:pPr>
            <w:r w:rsidRPr="003A1185">
              <w:t>0,0</w:t>
            </w:r>
          </w:p>
        </w:tc>
        <w:tc>
          <w:tcPr>
            <w:tcW w:w="1417" w:type="dxa"/>
            <w:tcBorders>
              <w:top w:val="single" w:sz="4" w:space="0" w:color="auto"/>
              <w:left w:val="single" w:sz="4" w:space="0" w:color="auto"/>
              <w:bottom w:val="single" w:sz="4" w:space="0" w:color="auto"/>
              <w:right w:val="single" w:sz="4" w:space="0" w:color="auto"/>
            </w:tcBorders>
            <w:noWrap/>
          </w:tcPr>
          <w:p w14:paraId="43A0F3B2" w14:textId="77777777" w:rsidR="00AE30A0" w:rsidRPr="003A1185" w:rsidRDefault="00AE30A0" w:rsidP="00540B2C">
            <w:pPr>
              <w:spacing w:line="276" w:lineRule="auto"/>
              <w:jc w:val="center"/>
              <w:rPr>
                <w:bCs/>
                <w:iCs/>
                <w:lang w:eastAsia="en-US"/>
              </w:rPr>
            </w:pPr>
            <w:r w:rsidRPr="003A1185">
              <w:t>0,0</w:t>
            </w:r>
          </w:p>
        </w:tc>
        <w:tc>
          <w:tcPr>
            <w:tcW w:w="1134" w:type="dxa"/>
            <w:tcBorders>
              <w:top w:val="single" w:sz="4" w:space="0" w:color="auto"/>
              <w:left w:val="single" w:sz="4" w:space="0" w:color="auto"/>
              <w:bottom w:val="single" w:sz="4" w:space="0" w:color="auto"/>
              <w:right w:val="single" w:sz="4" w:space="0" w:color="auto"/>
            </w:tcBorders>
            <w:noWrap/>
          </w:tcPr>
          <w:p w14:paraId="10B1BD52" w14:textId="77777777" w:rsidR="00AE30A0" w:rsidRPr="003A1185" w:rsidRDefault="00AE30A0" w:rsidP="00540B2C">
            <w:pPr>
              <w:spacing w:line="276" w:lineRule="auto"/>
              <w:jc w:val="center"/>
              <w:rPr>
                <w:lang w:eastAsia="en-US"/>
              </w:rPr>
            </w:pPr>
            <w:r w:rsidRPr="003A1185">
              <w:t>0,0</w:t>
            </w:r>
          </w:p>
        </w:tc>
      </w:tr>
      <w:tr w:rsidR="00AE30A0" w:rsidRPr="003A1185" w14:paraId="69A7ED07"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2FCCBC8" w14:textId="77777777" w:rsidR="00AE30A0" w:rsidRPr="003A1185" w:rsidRDefault="00AE30A0" w:rsidP="00540B2C">
            <w:pPr>
              <w:spacing w:line="276" w:lineRule="auto"/>
              <w:jc w:val="center"/>
              <w:rPr>
                <w:b/>
                <w:bCs/>
                <w:lang w:eastAsia="en-US"/>
              </w:rPr>
            </w:pPr>
            <w:r w:rsidRPr="003A1185">
              <w:rPr>
                <w:b/>
                <w:bCs/>
                <w:lang w:eastAsia="en-US"/>
              </w:rPr>
              <w:t>II.</w:t>
            </w:r>
          </w:p>
        </w:tc>
        <w:tc>
          <w:tcPr>
            <w:tcW w:w="5387" w:type="dxa"/>
            <w:tcBorders>
              <w:top w:val="single" w:sz="4" w:space="0" w:color="auto"/>
              <w:left w:val="single" w:sz="4" w:space="0" w:color="auto"/>
              <w:bottom w:val="single" w:sz="4" w:space="0" w:color="auto"/>
              <w:right w:val="single" w:sz="4" w:space="0" w:color="auto"/>
            </w:tcBorders>
            <w:noWrap/>
            <w:hideMark/>
          </w:tcPr>
          <w:p w14:paraId="37225B53" w14:textId="77777777" w:rsidR="00AE30A0" w:rsidRPr="003A1185" w:rsidRDefault="00AE30A0" w:rsidP="00540B2C">
            <w:pPr>
              <w:spacing w:line="276" w:lineRule="auto"/>
              <w:rPr>
                <w:b/>
                <w:bCs/>
                <w:i/>
                <w:iCs/>
                <w:lang w:eastAsia="en-US"/>
              </w:rPr>
            </w:pPr>
            <w:r w:rsidRPr="003A1185">
              <w:rPr>
                <w:b/>
                <w:bCs/>
                <w:i/>
                <w:iCs/>
                <w:lang w:eastAsia="en-US"/>
              </w:rPr>
              <w:t>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3C164450" w14:textId="77777777" w:rsidR="00AE30A0" w:rsidRPr="003A1185" w:rsidRDefault="00AE30A0" w:rsidP="00540B2C">
            <w:pPr>
              <w:spacing w:line="276" w:lineRule="auto"/>
              <w:jc w:val="center"/>
              <w:rPr>
                <w:b/>
                <w:bCs/>
                <w:i/>
                <w:iCs/>
                <w:lang w:eastAsia="en-US"/>
              </w:rPr>
            </w:pPr>
            <w:r w:rsidRPr="003A1185">
              <w:rPr>
                <w:b/>
                <w:bCs/>
                <w:i/>
                <w:iCs/>
              </w:rPr>
              <w:t>113381,4</w:t>
            </w:r>
          </w:p>
        </w:tc>
        <w:tc>
          <w:tcPr>
            <w:tcW w:w="1417" w:type="dxa"/>
            <w:tcBorders>
              <w:top w:val="single" w:sz="4" w:space="0" w:color="auto"/>
              <w:left w:val="single" w:sz="4" w:space="0" w:color="auto"/>
              <w:bottom w:val="single" w:sz="4" w:space="0" w:color="auto"/>
              <w:right w:val="single" w:sz="4" w:space="0" w:color="auto"/>
            </w:tcBorders>
            <w:noWrap/>
          </w:tcPr>
          <w:p w14:paraId="3D4794A5" w14:textId="77777777" w:rsidR="00AE30A0" w:rsidRPr="003A1185" w:rsidRDefault="00AE30A0" w:rsidP="00540B2C">
            <w:pPr>
              <w:spacing w:line="276" w:lineRule="auto"/>
              <w:jc w:val="center"/>
              <w:rPr>
                <w:b/>
                <w:bCs/>
                <w:i/>
                <w:iCs/>
                <w:lang w:eastAsia="en-US"/>
              </w:rPr>
            </w:pPr>
            <w:r w:rsidRPr="003A1185">
              <w:rPr>
                <w:b/>
                <w:bCs/>
                <w:i/>
                <w:iCs/>
              </w:rPr>
              <w:t>123418,7</w:t>
            </w:r>
          </w:p>
        </w:tc>
        <w:tc>
          <w:tcPr>
            <w:tcW w:w="1134" w:type="dxa"/>
            <w:tcBorders>
              <w:top w:val="single" w:sz="4" w:space="0" w:color="auto"/>
              <w:left w:val="single" w:sz="4" w:space="0" w:color="auto"/>
              <w:bottom w:val="single" w:sz="4" w:space="0" w:color="auto"/>
              <w:right w:val="single" w:sz="4" w:space="0" w:color="auto"/>
            </w:tcBorders>
            <w:noWrap/>
          </w:tcPr>
          <w:p w14:paraId="7E1E40C6" w14:textId="77777777" w:rsidR="00AE30A0" w:rsidRPr="003A1185" w:rsidRDefault="00AE30A0" w:rsidP="00540B2C">
            <w:pPr>
              <w:spacing w:line="276" w:lineRule="auto"/>
              <w:jc w:val="center"/>
              <w:rPr>
                <w:b/>
                <w:bCs/>
                <w:i/>
                <w:iCs/>
                <w:lang w:eastAsia="en-US"/>
              </w:rPr>
            </w:pPr>
            <w:r w:rsidRPr="003A1185">
              <w:rPr>
                <w:b/>
                <w:bCs/>
                <w:i/>
                <w:iCs/>
              </w:rPr>
              <w:t>108,9</w:t>
            </w:r>
          </w:p>
        </w:tc>
      </w:tr>
      <w:tr w:rsidR="00AE30A0" w:rsidRPr="003A1185" w14:paraId="401DFC53"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A3D248B" w14:textId="77777777" w:rsidR="00AE30A0" w:rsidRPr="003A1185" w:rsidRDefault="00AE30A0" w:rsidP="00540B2C">
            <w:pPr>
              <w:spacing w:line="276" w:lineRule="auto"/>
              <w:jc w:val="center"/>
              <w:rPr>
                <w:lang w:eastAsia="en-US"/>
              </w:rPr>
            </w:pPr>
            <w:r w:rsidRPr="003A1185">
              <w:rPr>
                <w:lang w:eastAsia="en-US"/>
              </w:rPr>
              <w:t>13.</w:t>
            </w:r>
          </w:p>
        </w:tc>
        <w:tc>
          <w:tcPr>
            <w:tcW w:w="5387" w:type="dxa"/>
            <w:tcBorders>
              <w:top w:val="single" w:sz="4" w:space="0" w:color="auto"/>
              <w:left w:val="single" w:sz="4" w:space="0" w:color="auto"/>
              <w:bottom w:val="single" w:sz="4" w:space="0" w:color="auto"/>
              <w:right w:val="single" w:sz="4" w:space="0" w:color="auto"/>
            </w:tcBorders>
            <w:noWrap/>
            <w:hideMark/>
          </w:tcPr>
          <w:p w14:paraId="46AFE421" w14:textId="77777777" w:rsidR="00AE30A0" w:rsidRPr="003A1185" w:rsidRDefault="00AE30A0" w:rsidP="00540B2C">
            <w:pPr>
              <w:spacing w:line="276" w:lineRule="auto"/>
              <w:rPr>
                <w:lang w:eastAsia="en-US"/>
              </w:rPr>
            </w:pPr>
            <w:r w:rsidRPr="003A1185">
              <w:rPr>
                <w:lang w:eastAsia="en-US"/>
              </w:rPr>
              <w:t>Аренда земли</w:t>
            </w:r>
          </w:p>
        </w:tc>
        <w:tc>
          <w:tcPr>
            <w:tcW w:w="1418" w:type="dxa"/>
            <w:tcBorders>
              <w:top w:val="single" w:sz="4" w:space="0" w:color="auto"/>
              <w:left w:val="single" w:sz="4" w:space="0" w:color="auto"/>
              <w:bottom w:val="single" w:sz="4" w:space="0" w:color="auto"/>
              <w:right w:val="single" w:sz="4" w:space="0" w:color="auto"/>
            </w:tcBorders>
            <w:noWrap/>
          </w:tcPr>
          <w:p w14:paraId="64CF9496" w14:textId="77777777" w:rsidR="00AE30A0" w:rsidRPr="003A1185" w:rsidRDefault="00AE30A0" w:rsidP="00540B2C">
            <w:pPr>
              <w:spacing w:line="276" w:lineRule="auto"/>
              <w:jc w:val="center"/>
              <w:rPr>
                <w:lang w:eastAsia="en-US"/>
              </w:rPr>
            </w:pPr>
            <w:r w:rsidRPr="003A1185">
              <w:t>43912,0</w:t>
            </w:r>
          </w:p>
        </w:tc>
        <w:tc>
          <w:tcPr>
            <w:tcW w:w="1417" w:type="dxa"/>
            <w:tcBorders>
              <w:top w:val="single" w:sz="4" w:space="0" w:color="auto"/>
              <w:left w:val="single" w:sz="4" w:space="0" w:color="auto"/>
              <w:bottom w:val="single" w:sz="4" w:space="0" w:color="auto"/>
              <w:right w:val="single" w:sz="4" w:space="0" w:color="auto"/>
            </w:tcBorders>
            <w:noWrap/>
          </w:tcPr>
          <w:p w14:paraId="0A842D17" w14:textId="77777777" w:rsidR="00AE30A0" w:rsidRPr="003A1185" w:rsidRDefault="00AE30A0" w:rsidP="00540B2C">
            <w:pPr>
              <w:spacing w:line="276" w:lineRule="auto"/>
              <w:jc w:val="center"/>
              <w:rPr>
                <w:lang w:eastAsia="en-US"/>
              </w:rPr>
            </w:pPr>
            <w:r w:rsidRPr="003A1185">
              <w:t>49640,4</w:t>
            </w:r>
          </w:p>
        </w:tc>
        <w:tc>
          <w:tcPr>
            <w:tcW w:w="1134" w:type="dxa"/>
            <w:tcBorders>
              <w:top w:val="single" w:sz="4" w:space="0" w:color="auto"/>
              <w:left w:val="single" w:sz="4" w:space="0" w:color="auto"/>
              <w:bottom w:val="single" w:sz="4" w:space="0" w:color="auto"/>
              <w:right w:val="single" w:sz="4" w:space="0" w:color="auto"/>
            </w:tcBorders>
            <w:noWrap/>
          </w:tcPr>
          <w:p w14:paraId="0BC282BB" w14:textId="77777777" w:rsidR="00AE30A0" w:rsidRPr="003A1185" w:rsidRDefault="00AE30A0" w:rsidP="00540B2C">
            <w:pPr>
              <w:spacing w:line="276" w:lineRule="auto"/>
              <w:jc w:val="center"/>
              <w:rPr>
                <w:lang w:eastAsia="en-US"/>
              </w:rPr>
            </w:pPr>
            <w:r w:rsidRPr="003A1185">
              <w:t>113,0</w:t>
            </w:r>
          </w:p>
        </w:tc>
      </w:tr>
      <w:tr w:rsidR="00AE30A0" w:rsidRPr="003A1185" w14:paraId="1CB76FE2"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965E56D" w14:textId="77777777" w:rsidR="00AE30A0" w:rsidRPr="003A1185" w:rsidRDefault="00AE30A0" w:rsidP="00540B2C">
            <w:pPr>
              <w:spacing w:line="276" w:lineRule="auto"/>
              <w:jc w:val="center"/>
              <w:rPr>
                <w:lang w:eastAsia="en-US"/>
              </w:rPr>
            </w:pPr>
            <w:r w:rsidRPr="003A1185">
              <w:rPr>
                <w:lang w:eastAsia="en-US"/>
              </w:rPr>
              <w:t>14.</w:t>
            </w:r>
          </w:p>
        </w:tc>
        <w:tc>
          <w:tcPr>
            <w:tcW w:w="5387" w:type="dxa"/>
            <w:tcBorders>
              <w:top w:val="single" w:sz="4" w:space="0" w:color="auto"/>
              <w:left w:val="single" w:sz="4" w:space="0" w:color="auto"/>
              <w:bottom w:val="single" w:sz="4" w:space="0" w:color="auto"/>
              <w:right w:val="single" w:sz="4" w:space="0" w:color="auto"/>
            </w:tcBorders>
            <w:noWrap/>
            <w:hideMark/>
          </w:tcPr>
          <w:p w14:paraId="351F684E" w14:textId="77777777" w:rsidR="00AE30A0" w:rsidRPr="003A1185" w:rsidRDefault="00AE30A0" w:rsidP="00540B2C">
            <w:pPr>
              <w:spacing w:line="276" w:lineRule="auto"/>
              <w:jc w:val="both"/>
              <w:rPr>
                <w:lang w:eastAsia="en-US"/>
              </w:rPr>
            </w:pPr>
            <w:r w:rsidRPr="003A1185">
              <w:rPr>
                <w:lang w:eastAsia="en-US"/>
              </w:rPr>
              <w:t>Аренда имущества, переданного в оперативное управление (наем МЖФ)</w:t>
            </w:r>
          </w:p>
        </w:tc>
        <w:tc>
          <w:tcPr>
            <w:tcW w:w="1418" w:type="dxa"/>
            <w:tcBorders>
              <w:top w:val="single" w:sz="4" w:space="0" w:color="auto"/>
              <w:left w:val="single" w:sz="4" w:space="0" w:color="auto"/>
              <w:bottom w:val="single" w:sz="4" w:space="0" w:color="auto"/>
              <w:right w:val="single" w:sz="4" w:space="0" w:color="auto"/>
            </w:tcBorders>
            <w:noWrap/>
          </w:tcPr>
          <w:p w14:paraId="10F14CC9" w14:textId="77777777" w:rsidR="00AE30A0" w:rsidRPr="003A1185" w:rsidRDefault="00AE30A0" w:rsidP="00540B2C">
            <w:pPr>
              <w:spacing w:line="276" w:lineRule="auto"/>
              <w:jc w:val="center"/>
              <w:rPr>
                <w:lang w:eastAsia="en-US"/>
              </w:rPr>
            </w:pPr>
            <w:r w:rsidRPr="003A1185">
              <w:t>18584,5</w:t>
            </w:r>
          </w:p>
        </w:tc>
        <w:tc>
          <w:tcPr>
            <w:tcW w:w="1417" w:type="dxa"/>
            <w:tcBorders>
              <w:top w:val="single" w:sz="4" w:space="0" w:color="auto"/>
              <w:left w:val="single" w:sz="4" w:space="0" w:color="auto"/>
              <w:bottom w:val="single" w:sz="4" w:space="0" w:color="auto"/>
              <w:right w:val="single" w:sz="4" w:space="0" w:color="auto"/>
            </w:tcBorders>
            <w:noWrap/>
          </w:tcPr>
          <w:p w14:paraId="141B6355" w14:textId="77777777" w:rsidR="00AE30A0" w:rsidRPr="003A1185" w:rsidRDefault="00AE30A0" w:rsidP="00540B2C">
            <w:pPr>
              <w:spacing w:line="276" w:lineRule="auto"/>
              <w:jc w:val="center"/>
              <w:rPr>
                <w:lang w:eastAsia="en-US"/>
              </w:rPr>
            </w:pPr>
            <w:r w:rsidRPr="003A1185">
              <w:t>18282,7</w:t>
            </w:r>
          </w:p>
        </w:tc>
        <w:tc>
          <w:tcPr>
            <w:tcW w:w="1134" w:type="dxa"/>
            <w:tcBorders>
              <w:top w:val="single" w:sz="4" w:space="0" w:color="auto"/>
              <w:left w:val="single" w:sz="4" w:space="0" w:color="auto"/>
              <w:bottom w:val="single" w:sz="4" w:space="0" w:color="auto"/>
              <w:right w:val="single" w:sz="4" w:space="0" w:color="auto"/>
            </w:tcBorders>
            <w:noWrap/>
          </w:tcPr>
          <w:p w14:paraId="79BE8313" w14:textId="77777777" w:rsidR="00AE30A0" w:rsidRPr="003A1185" w:rsidRDefault="00AE30A0" w:rsidP="00540B2C">
            <w:pPr>
              <w:spacing w:line="276" w:lineRule="auto"/>
              <w:jc w:val="center"/>
              <w:rPr>
                <w:lang w:eastAsia="en-US"/>
              </w:rPr>
            </w:pPr>
            <w:r w:rsidRPr="003A1185">
              <w:t>98,4</w:t>
            </w:r>
          </w:p>
        </w:tc>
      </w:tr>
      <w:tr w:rsidR="00AE30A0" w:rsidRPr="003A1185" w14:paraId="559BAA6B"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44BEDDE" w14:textId="77777777" w:rsidR="00AE30A0" w:rsidRPr="003A1185" w:rsidRDefault="00AE30A0" w:rsidP="00540B2C">
            <w:pPr>
              <w:spacing w:line="276" w:lineRule="auto"/>
              <w:jc w:val="center"/>
              <w:rPr>
                <w:lang w:eastAsia="en-US"/>
              </w:rPr>
            </w:pPr>
            <w:r w:rsidRPr="003A1185">
              <w:rPr>
                <w:lang w:eastAsia="en-US"/>
              </w:rPr>
              <w:t>15.</w:t>
            </w:r>
          </w:p>
        </w:tc>
        <w:tc>
          <w:tcPr>
            <w:tcW w:w="5387" w:type="dxa"/>
            <w:tcBorders>
              <w:top w:val="single" w:sz="4" w:space="0" w:color="auto"/>
              <w:left w:val="single" w:sz="4" w:space="0" w:color="auto"/>
              <w:bottom w:val="single" w:sz="4" w:space="0" w:color="auto"/>
              <w:right w:val="single" w:sz="4" w:space="0" w:color="auto"/>
            </w:tcBorders>
            <w:noWrap/>
            <w:hideMark/>
          </w:tcPr>
          <w:p w14:paraId="2FF14367" w14:textId="77777777" w:rsidR="00AE30A0" w:rsidRPr="003A1185" w:rsidRDefault="00AE30A0" w:rsidP="00540B2C">
            <w:pPr>
              <w:spacing w:line="276" w:lineRule="auto"/>
              <w:rPr>
                <w:lang w:eastAsia="en-US"/>
              </w:rPr>
            </w:pPr>
            <w:r w:rsidRPr="003A1185">
              <w:rPr>
                <w:lang w:eastAsia="en-US"/>
              </w:rPr>
              <w:t>Аренда имущества</w:t>
            </w:r>
          </w:p>
        </w:tc>
        <w:tc>
          <w:tcPr>
            <w:tcW w:w="1418" w:type="dxa"/>
            <w:tcBorders>
              <w:top w:val="single" w:sz="4" w:space="0" w:color="auto"/>
              <w:left w:val="single" w:sz="4" w:space="0" w:color="auto"/>
              <w:bottom w:val="single" w:sz="4" w:space="0" w:color="auto"/>
              <w:right w:val="single" w:sz="4" w:space="0" w:color="auto"/>
            </w:tcBorders>
            <w:noWrap/>
          </w:tcPr>
          <w:p w14:paraId="55B39385" w14:textId="77777777" w:rsidR="00AE30A0" w:rsidRPr="003A1185" w:rsidRDefault="00AE30A0" w:rsidP="00540B2C">
            <w:pPr>
              <w:spacing w:line="276" w:lineRule="auto"/>
              <w:jc w:val="center"/>
              <w:rPr>
                <w:lang w:eastAsia="en-US"/>
              </w:rPr>
            </w:pPr>
            <w:r w:rsidRPr="003A1185">
              <w:t>15170,7</w:t>
            </w:r>
          </w:p>
        </w:tc>
        <w:tc>
          <w:tcPr>
            <w:tcW w:w="1417" w:type="dxa"/>
            <w:tcBorders>
              <w:top w:val="single" w:sz="4" w:space="0" w:color="auto"/>
              <w:left w:val="single" w:sz="4" w:space="0" w:color="auto"/>
              <w:bottom w:val="single" w:sz="4" w:space="0" w:color="auto"/>
              <w:right w:val="single" w:sz="4" w:space="0" w:color="auto"/>
            </w:tcBorders>
            <w:noWrap/>
          </w:tcPr>
          <w:p w14:paraId="652F2BA2" w14:textId="77777777" w:rsidR="00AE30A0" w:rsidRPr="003A1185" w:rsidRDefault="00AE30A0" w:rsidP="00540B2C">
            <w:pPr>
              <w:spacing w:line="276" w:lineRule="auto"/>
              <w:jc w:val="center"/>
              <w:rPr>
                <w:lang w:eastAsia="en-US"/>
              </w:rPr>
            </w:pPr>
            <w:r w:rsidRPr="003A1185">
              <w:t>15280,3</w:t>
            </w:r>
          </w:p>
        </w:tc>
        <w:tc>
          <w:tcPr>
            <w:tcW w:w="1134" w:type="dxa"/>
            <w:tcBorders>
              <w:top w:val="single" w:sz="4" w:space="0" w:color="auto"/>
              <w:left w:val="single" w:sz="4" w:space="0" w:color="auto"/>
              <w:bottom w:val="single" w:sz="4" w:space="0" w:color="auto"/>
              <w:right w:val="single" w:sz="4" w:space="0" w:color="auto"/>
            </w:tcBorders>
            <w:noWrap/>
          </w:tcPr>
          <w:p w14:paraId="5DA9C948" w14:textId="77777777" w:rsidR="00AE30A0" w:rsidRPr="003A1185" w:rsidRDefault="00AE30A0" w:rsidP="00540B2C">
            <w:pPr>
              <w:spacing w:line="276" w:lineRule="auto"/>
              <w:jc w:val="center"/>
              <w:rPr>
                <w:lang w:eastAsia="en-US"/>
              </w:rPr>
            </w:pPr>
            <w:r w:rsidRPr="003A1185">
              <w:t>100,7</w:t>
            </w:r>
          </w:p>
        </w:tc>
      </w:tr>
      <w:tr w:rsidR="00AE30A0" w:rsidRPr="003A1185" w14:paraId="245AFC16"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FE5ADDA" w14:textId="77777777" w:rsidR="00AE30A0" w:rsidRPr="003A1185" w:rsidRDefault="00AE30A0" w:rsidP="00540B2C">
            <w:pPr>
              <w:spacing w:line="276" w:lineRule="auto"/>
              <w:jc w:val="center"/>
              <w:rPr>
                <w:lang w:eastAsia="en-US"/>
              </w:rPr>
            </w:pPr>
            <w:r w:rsidRPr="003A1185">
              <w:rPr>
                <w:lang w:eastAsia="en-US"/>
              </w:rPr>
              <w:t>16.</w:t>
            </w:r>
          </w:p>
        </w:tc>
        <w:tc>
          <w:tcPr>
            <w:tcW w:w="5387" w:type="dxa"/>
            <w:tcBorders>
              <w:top w:val="single" w:sz="4" w:space="0" w:color="auto"/>
              <w:left w:val="single" w:sz="4" w:space="0" w:color="auto"/>
              <w:bottom w:val="single" w:sz="4" w:space="0" w:color="auto"/>
              <w:right w:val="single" w:sz="4" w:space="0" w:color="auto"/>
            </w:tcBorders>
            <w:noWrap/>
            <w:hideMark/>
          </w:tcPr>
          <w:p w14:paraId="394B5C03" w14:textId="77777777" w:rsidR="00AE30A0" w:rsidRPr="003A1185" w:rsidRDefault="00AE30A0" w:rsidP="00540B2C">
            <w:pPr>
              <w:spacing w:line="276" w:lineRule="auto"/>
              <w:jc w:val="both"/>
              <w:rPr>
                <w:lang w:eastAsia="en-US"/>
              </w:rPr>
            </w:pPr>
            <w:r w:rsidRPr="003A1185">
              <w:rPr>
                <w:lang w:eastAsia="en-US"/>
              </w:rPr>
              <w:t>Плата за негативное воздействие на окружающую среду</w:t>
            </w:r>
          </w:p>
        </w:tc>
        <w:tc>
          <w:tcPr>
            <w:tcW w:w="1418" w:type="dxa"/>
            <w:tcBorders>
              <w:top w:val="single" w:sz="4" w:space="0" w:color="auto"/>
              <w:left w:val="single" w:sz="4" w:space="0" w:color="auto"/>
              <w:bottom w:val="single" w:sz="4" w:space="0" w:color="auto"/>
              <w:right w:val="single" w:sz="4" w:space="0" w:color="auto"/>
            </w:tcBorders>
            <w:noWrap/>
          </w:tcPr>
          <w:p w14:paraId="1B15B470" w14:textId="77777777" w:rsidR="00AE30A0" w:rsidRPr="003A1185" w:rsidRDefault="00AE30A0" w:rsidP="00540B2C">
            <w:pPr>
              <w:spacing w:line="276" w:lineRule="auto"/>
              <w:jc w:val="center"/>
              <w:rPr>
                <w:lang w:eastAsia="en-US"/>
              </w:rPr>
            </w:pPr>
            <w:r w:rsidRPr="003A1185">
              <w:t>4370,1</w:t>
            </w:r>
          </w:p>
        </w:tc>
        <w:tc>
          <w:tcPr>
            <w:tcW w:w="1417" w:type="dxa"/>
            <w:tcBorders>
              <w:top w:val="single" w:sz="4" w:space="0" w:color="auto"/>
              <w:left w:val="single" w:sz="4" w:space="0" w:color="auto"/>
              <w:bottom w:val="single" w:sz="4" w:space="0" w:color="auto"/>
              <w:right w:val="single" w:sz="4" w:space="0" w:color="auto"/>
            </w:tcBorders>
            <w:noWrap/>
          </w:tcPr>
          <w:p w14:paraId="2AB7DBE5" w14:textId="77777777" w:rsidR="00AE30A0" w:rsidRPr="003A1185" w:rsidRDefault="00AE30A0" w:rsidP="00540B2C">
            <w:pPr>
              <w:spacing w:line="276" w:lineRule="auto"/>
              <w:jc w:val="center"/>
              <w:rPr>
                <w:lang w:eastAsia="en-US"/>
              </w:rPr>
            </w:pPr>
            <w:r w:rsidRPr="003A1185">
              <w:t>4373,9</w:t>
            </w:r>
          </w:p>
        </w:tc>
        <w:tc>
          <w:tcPr>
            <w:tcW w:w="1134" w:type="dxa"/>
            <w:tcBorders>
              <w:top w:val="single" w:sz="4" w:space="0" w:color="auto"/>
              <w:left w:val="single" w:sz="4" w:space="0" w:color="auto"/>
              <w:bottom w:val="single" w:sz="4" w:space="0" w:color="auto"/>
              <w:right w:val="single" w:sz="4" w:space="0" w:color="auto"/>
            </w:tcBorders>
            <w:noWrap/>
          </w:tcPr>
          <w:p w14:paraId="6A7BA44D" w14:textId="77777777" w:rsidR="00AE30A0" w:rsidRPr="003A1185" w:rsidRDefault="00AE30A0" w:rsidP="00540B2C">
            <w:pPr>
              <w:spacing w:line="276" w:lineRule="auto"/>
              <w:jc w:val="center"/>
              <w:rPr>
                <w:lang w:eastAsia="en-US"/>
              </w:rPr>
            </w:pPr>
            <w:r w:rsidRPr="003A1185">
              <w:t>100,1</w:t>
            </w:r>
          </w:p>
        </w:tc>
      </w:tr>
      <w:tr w:rsidR="00AE30A0" w:rsidRPr="003A1185" w14:paraId="08BD045E"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18590DD" w14:textId="77777777" w:rsidR="00AE30A0" w:rsidRPr="003A1185" w:rsidRDefault="00AE30A0" w:rsidP="00540B2C">
            <w:pPr>
              <w:spacing w:line="276" w:lineRule="auto"/>
              <w:jc w:val="center"/>
              <w:rPr>
                <w:lang w:eastAsia="en-US"/>
              </w:rPr>
            </w:pPr>
            <w:r w:rsidRPr="003A1185">
              <w:rPr>
                <w:lang w:eastAsia="en-US"/>
              </w:rPr>
              <w:t>17.</w:t>
            </w:r>
          </w:p>
        </w:tc>
        <w:tc>
          <w:tcPr>
            <w:tcW w:w="5387" w:type="dxa"/>
            <w:tcBorders>
              <w:top w:val="single" w:sz="4" w:space="0" w:color="auto"/>
              <w:left w:val="single" w:sz="4" w:space="0" w:color="auto"/>
              <w:bottom w:val="single" w:sz="4" w:space="0" w:color="auto"/>
              <w:right w:val="single" w:sz="4" w:space="0" w:color="auto"/>
            </w:tcBorders>
            <w:noWrap/>
            <w:hideMark/>
          </w:tcPr>
          <w:p w14:paraId="0C1342F5" w14:textId="77777777" w:rsidR="00AE30A0" w:rsidRPr="003A1185" w:rsidRDefault="00AE30A0" w:rsidP="00540B2C">
            <w:pPr>
              <w:spacing w:line="276" w:lineRule="auto"/>
              <w:rPr>
                <w:lang w:eastAsia="en-US"/>
              </w:rPr>
            </w:pPr>
            <w:r w:rsidRPr="003A1185">
              <w:rPr>
                <w:lang w:eastAsia="en-US"/>
              </w:rPr>
              <w:t>Доходы от оказания услуг и компенсации затрат</w:t>
            </w:r>
          </w:p>
        </w:tc>
        <w:tc>
          <w:tcPr>
            <w:tcW w:w="1418" w:type="dxa"/>
            <w:tcBorders>
              <w:top w:val="single" w:sz="4" w:space="0" w:color="auto"/>
              <w:left w:val="single" w:sz="4" w:space="0" w:color="auto"/>
              <w:bottom w:val="single" w:sz="4" w:space="0" w:color="auto"/>
              <w:right w:val="single" w:sz="4" w:space="0" w:color="auto"/>
            </w:tcBorders>
            <w:noWrap/>
          </w:tcPr>
          <w:p w14:paraId="59FC6E38" w14:textId="77777777" w:rsidR="00AE30A0" w:rsidRPr="003A1185" w:rsidRDefault="00AE30A0" w:rsidP="00540B2C">
            <w:pPr>
              <w:spacing w:line="276" w:lineRule="auto"/>
              <w:jc w:val="center"/>
              <w:rPr>
                <w:lang w:eastAsia="en-US"/>
              </w:rPr>
            </w:pPr>
            <w:r w:rsidRPr="003A1185">
              <w:t>11085,5</w:t>
            </w:r>
          </w:p>
        </w:tc>
        <w:tc>
          <w:tcPr>
            <w:tcW w:w="1417" w:type="dxa"/>
            <w:tcBorders>
              <w:top w:val="single" w:sz="4" w:space="0" w:color="auto"/>
              <w:left w:val="single" w:sz="4" w:space="0" w:color="auto"/>
              <w:bottom w:val="single" w:sz="4" w:space="0" w:color="auto"/>
              <w:right w:val="single" w:sz="4" w:space="0" w:color="auto"/>
            </w:tcBorders>
            <w:noWrap/>
          </w:tcPr>
          <w:p w14:paraId="441D438B" w14:textId="77777777" w:rsidR="00AE30A0" w:rsidRPr="003A1185" w:rsidRDefault="00AE30A0" w:rsidP="00540B2C">
            <w:pPr>
              <w:spacing w:line="276" w:lineRule="auto"/>
              <w:jc w:val="center"/>
              <w:rPr>
                <w:lang w:eastAsia="en-US"/>
              </w:rPr>
            </w:pPr>
            <w:r w:rsidRPr="003A1185">
              <w:t>11290,9</w:t>
            </w:r>
          </w:p>
        </w:tc>
        <w:tc>
          <w:tcPr>
            <w:tcW w:w="1134" w:type="dxa"/>
            <w:tcBorders>
              <w:top w:val="single" w:sz="4" w:space="0" w:color="auto"/>
              <w:left w:val="single" w:sz="4" w:space="0" w:color="auto"/>
              <w:bottom w:val="single" w:sz="4" w:space="0" w:color="auto"/>
              <w:right w:val="single" w:sz="4" w:space="0" w:color="auto"/>
            </w:tcBorders>
            <w:noWrap/>
          </w:tcPr>
          <w:p w14:paraId="31B5063C" w14:textId="77777777" w:rsidR="00AE30A0" w:rsidRPr="003A1185" w:rsidRDefault="00AE30A0" w:rsidP="00540B2C">
            <w:pPr>
              <w:spacing w:line="276" w:lineRule="auto"/>
              <w:jc w:val="center"/>
              <w:rPr>
                <w:lang w:eastAsia="en-US"/>
              </w:rPr>
            </w:pPr>
            <w:r w:rsidRPr="003A1185">
              <w:t>101,9</w:t>
            </w:r>
          </w:p>
        </w:tc>
      </w:tr>
      <w:tr w:rsidR="00AE30A0" w:rsidRPr="003A1185" w14:paraId="402B428A"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65D3216" w14:textId="77777777" w:rsidR="00AE30A0" w:rsidRPr="003A1185" w:rsidRDefault="00AE30A0" w:rsidP="00540B2C">
            <w:pPr>
              <w:spacing w:line="276" w:lineRule="auto"/>
              <w:jc w:val="center"/>
              <w:rPr>
                <w:lang w:eastAsia="en-US"/>
              </w:rPr>
            </w:pPr>
            <w:r w:rsidRPr="003A1185">
              <w:rPr>
                <w:lang w:eastAsia="en-US"/>
              </w:rPr>
              <w:t>18.</w:t>
            </w:r>
          </w:p>
        </w:tc>
        <w:tc>
          <w:tcPr>
            <w:tcW w:w="5387" w:type="dxa"/>
            <w:tcBorders>
              <w:top w:val="single" w:sz="4" w:space="0" w:color="auto"/>
              <w:left w:val="single" w:sz="4" w:space="0" w:color="auto"/>
              <w:bottom w:val="single" w:sz="4" w:space="0" w:color="auto"/>
              <w:right w:val="single" w:sz="4" w:space="0" w:color="auto"/>
            </w:tcBorders>
            <w:noWrap/>
          </w:tcPr>
          <w:p w14:paraId="505748B6" w14:textId="77777777" w:rsidR="00AE30A0" w:rsidRPr="003A1185" w:rsidRDefault="00AE30A0" w:rsidP="00540B2C">
            <w:pPr>
              <w:spacing w:line="276" w:lineRule="auto"/>
              <w:jc w:val="both"/>
              <w:rPr>
                <w:lang w:eastAsia="en-US"/>
              </w:rPr>
            </w:pPr>
            <w:r w:rsidRPr="003A1185">
              <w:t>Прибыль муниципальных унитарных предприятий</w:t>
            </w:r>
          </w:p>
        </w:tc>
        <w:tc>
          <w:tcPr>
            <w:tcW w:w="1418" w:type="dxa"/>
            <w:tcBorders>
              <w:top w:val="single" w:sz="4" w:space="0" w:color="auto"/>
              <w:left w:val="single" w:sz="4" w:space="0" w:color="auto"/>
              <w:bottom w:val="single" w:sz="4" w:space="0" w:color="auto"/>
              <w:right w:val="single" w:sz="4" w:space="0" w:color="auto"/>
            </w:tcBorders>
            <w:noWrap/>
          </w:tcPr>
          <w:p w14:paraId="3F8D5C56" w14:textId="77777777" w:rsidR="00AE30A0" w:rsidRPr="003A1185" w:rsidRDefault="00AE30A0" w:rsidP="00540B2C">
            <w:pPr>
              <w:spacing w:line="276" w:lineRule="auto"/>
              <w:jc w:val="center"/>
              <w:rPr>
                <w:lang w:eastAsia="en-US"/>
              </w:rPr>
            </w:pPr>
            <w:r w:rsidRPr="003A1185">
              <w:t>0,0</w:t>
            </w:r>
          </w:p>
        </w:tc>
        <w:tc>
          <w:tcPr>
            <w:tcW w:w="1417" w:type="dxa"/>
            <w:tcBorders>
              <w:top w:val="single" w:sz="4" w:space="0" w:color="auto"/>
              <w:left w:val="single" w:sz="4" w:space="0" w:color="auto"/>
              <w:bottom w:val="single" w:sz="4" w:space="0" w:color="auto"/>
              <w:right w:val="single" w:sz="4" w:space="0" w:color="auto"/>
            </w:tcBorders>
            <w:noWrap/>
          </w:tcPr>
          <w:p w14:paraId="2D1C3080" w14:textId="77777777" w:rsidR="00AE30A0" w:rsidRPr="003A1185" w:rsidRDefault="00AE30A0" w:rsidP="00540B2C">
            <w:pPr>
              <w:spacing w:line="276" w:lineRule="auto"/>
              <w:jc w:val="center"/>
              <w:rPr>
                <w:lang w:eastAsia="en-US"/>
              </w:rPr>
            </w:pPr>
            <w:r w:rsidRPr="003A1185">
              <w:t>0,0</w:t>
            </w:r>
          </w:p>
        </w:tc>
        <w:tc>
          <w:tcPr>
            <w:tcW w:w="1134" w:type="dxa"/>
            <w:tcBorders>
              <w:top w:val="single" w:sz="4" w:space="0" w:color="auto"/>
              <w:left w:val="single" w:sz="4" w:space="0" w:color="auto"/>
              <w:bottom w:val="single" w:sz="4" w:space="0" w:color="auto"/>
              <w:right w:val="single" w:sz="4" w:space="0" w:color="auto"/>
            </w:tcBorders>
            <w:noWrap/>
          </w:tcPr>
          <w:p w14:paraId="2D7D6F80" w14:textId="77777777" w:rsidR="00AE30A0" w:rsidRPr="003A1185" w:rsidRDefault="00AE30A0" w:rsidP="00540B2C">
            <w:pPr>
              <w:spacing w:line="276" w:lineRule="auto"/>
              <w:jc w:val="center"/>
              <w:rPr>
                <w:lang w:eastAsia="en-US"/>
              </w:rPr>
            </w:pPr>
            <w:r w:rsidRPr="003A1185">
              <w:t>0,0</w:t>
            </w:r>
          </w:p>
        </w:tc>
      </w:tr>
      <w:tr w:rsidR="00AE30A0" w:rsidRPr="003A1185" w14:paraId="3CEA9A82"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6A47515" w14:textId="77777777" w:rsidR="00AE30A0" w:rsidRPr="003A1185" w:rsidRDefault="00AE30A0" w:rsidP="00540B2C">
            <w:pPr>
              <w:spacing w:line="276" w:lineRule="auto"/>
              <w:jc w:val="center"/>
              <w:rPr>
                <w:lang w:eastAsia="en-US"/>
              </w:rPr>
            </w:pPr>
            <w:r w:rsidRPr="003A1185">
              <w:rPr>
                <w:lang w:eastAsia="en-US"/>
              </w:rPr>
              <w:t>19.</w:t>
            </w:r>
          </w:p>
        </w:tc>
        <w:tc>
          <w:tcPr>
            <w:tcW w:w="5387" w:type="dxa"/>
            <w:tcBorders>
              <w:top w:val="single" w:sz="4" w:space="0" w:color="auto"/>
              <w:left w:val="single" w:sz="4" w:space="0" w:color="auto"/>
              <w:bottom w:val="single" w:sz="4" w:space="0" w:color="auto"/>
              <w:right w:val="single" w:sz="4" w:space="0" w:color="auto"/>
            </w:tcBorders>
            <w:noWrap/>
            <w:hideMark/>
          </w:tcPr>
          <w:p w14:paraId="7E2C955F" w14:textId="77777777" w:rsidR="00AE30A0" w:rsidRPr="003A1185" w:rsidRDefault="00AE30A0" w:rsidP="00540B2C">
            <w:pPr>
              <w:spacing w:line="276" w:lineRule="auto"/>
              <w:jc w:val="both"/>
              <w:rPr>
                <w:lang w:eastAsia="en-US"/>
              </w:rPr>
            </w:pPr>
            <w:r w:rsidRPr="003A1185">
              <w:rPr>
                <w:lang w:eastAsia="en-US"/>
              </w:rPr>
              <w:t>Доходы от реализации имущества</w:t>
            </w:r>
          </w:p>
        </w:tc>
        <w:tc>
          <w:tcPr>
            <w:tcW w:w="1418" w:type="dxa"/>
            <w:tcBorders>
              <w:top w:val="single" w:sz="4" w:space="0" w:color="auto"/>
              <w:left w:val="single" w:sz="4" w:space="0" w:color="auto"/>
              <w:bottom w:val="single" w:sz="4" w:space="0" w:color="auto"/>
              <w:right w:val="single" w:sz="4" w:space="0" w:color="auto"/>
            </w:tcBorders>
            <w:noWrap/>
          </w:tcPr>
          <w:p w14:paraId="0F6B4930" w14:textId="77777777" w:rsidR="00AE30A0" w:rsidRPr="003A1185" w:rsidRDefault="00AE30A0" w:rsidP="00540B2C">
            <w:pPr>
              <w:spacing w:line="276" w:lineRule="auto"/>
              <w:jc w:val="center"/>
              <w:rPr>
                <w:lang w:eastAsia="en-US"/>
              </w:rPr>
            </w:pPr>
            <w:r w:rsidRPr="003A1185">
              <w:t>2420,5</w:t>
            </w:r>
          </w:p>
        </w:tc>
        <w:tc>
          <w:tcPr>
            <w:tcW w:w="1417" w:type="dxa"/>
            <w:tcBorders>
              <w:top w:val="single" w:sz="4" w:space="0" w:color="auto"/>
              <w:left w:val="single" w:sz="4" w:space="0" w:color="auto"/>
              <w:bottom w:val="single" w:sz="4" w:space="0" w:color="auto"/>
              <w:right w:val="single" w:sz="4" w:space="0" w:color="auto"/>
            </w:tcBorders>
            <w:noWrap/>
          </w:tcPr>
          <w:p w14:paraId="21E36AAA" w14:textId="77777777" w:rsidR="00AE30A0" w:rsidRPr="003A1185" w:rsidRDefault="00AE30A0" w:rsidP="00540B2C">
            <w:pPr>
              <w:spacing w:line="276" w:lineRule="auto"/>
              <w:jc w:val="center"/>
              <w:rPr>
                <w:lang w:eastAsia="en-US"/>
              </w:rPr>
            </w:pPr>
            <w:r w:rsidRPr="003A1185">
              <w:t>2439,8</w:t>
            </w:r>
          </w:p>
        </w:tc>
        <w:tc>
          <w:tcPr>
            <w:tcW w:w="1134" w:type="dxa"/>
            <w:tcBorders>
              <w:top w:val="single" w:sz="4" w:space="0" w:color="auto"/>
              <w:left w:val="single" w:sz="4" w:space="0" w:color="auto"/>
              <w:bottom w:val="single" w:sz="4" w:space="0" w:color="auto"/>
              <w:right w:val="single" w:sz="4" w:space="0" w:color="auto"/>
            </w:tcBorders>
            <w:noWrap/>
          </w:tcPr>
          <w:p w14:paraId="2C7FC663" w14:textId="77777777" w:rsidR="00AE30A0" w:rsidRPr="003A1185" w:rsidRDefault="00AE30A0" w:rsidP="00540B2C">
            <w:pPr>
              <w:spacing w:line="276" w:lineRule="auto"/>
              <w:jc w:val="center"/>
              <w:rPr>
                <w:lang w:eastAsia="en-US"/>
              </w:rPr>
            </w:pPr>
            <w:r w:rsidRPr="003A1185">
              <w:t>100,8</w:t>
            </w:r>
          </w:p>
        </w:tc>
      </w:tr>
      <w:tr w:rsidR="00AE30A0" w:rsidRPr="003A1185" w14:paraId="3B6BAA70"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F363F34" w14:textId="77777777" w:rsidR="00AE30A0" w:rsidRPr="003A1185" w:rsidRDefault="00AE30A0" w:rsidP="00540B2C">
            <w:pPr>
              <w:spacing w:line="276" w:lineRule="auto"/>
              <w:jc w:val="center"/>
              <w:rPr>
                <w:lang w:eastAsia="en-US"/>
              </w:rPr>
            </w:pPr>
            <w:r w:rsidRPr="003A1185">
              <w:rPr>
                <w:lang w:eastAsia="en-US"/>
              </w:rPr>
              <w:t>20.</w:t>
            </w:r>
          </w:p>
        </w:tc>
        <w:tc>
          <w:tcPr>
            <w:tcW w:w="5387" w:type="dxa"/>
            <w:tcBorders>
              <w:top w:val="single" w:sz="4" w:space="0" w:color="auto"/>
              <w:left w:val="single" w:sz="4" w:space="0" w:color="auto"/>
              <w:bottom w:val="single" w:sz="4" w:space="0" w:color="auto"/>
              <w:right w:val="single" w:sz="4" w:space="0" w:color="auto"/>
            </w:tcBorders>
            <w:noWrap/>
            <w:hideMark/>
          </w:tcPr>
          <w:p w14:paraId="2F23566E" w14:textId="77777777" w:rsidR="00AE30A0" w:rsidRPr="003A1185" w:rsidRDefault="00AE30A0" w:rsidP="00540B2C">
            <w:pPr>
              <w:spacing w:line="276" w:lineRule="auto"/>
              <w:jc w:val="both"/>
              <w:rPr>
                <w:lang w:eastAsia="en-US"/>
              </w:rPr>
            </w:pPr>
            <w:r w:rsidRPr="003A1185">
              <w:rPr>
                <w:lang w:eastAsia="en-US"/>
              </w:rPr>
              <w:t>Доходы от реализации земли</w:t>
            </w:r>
          </w:p>
        </w:tc>
        <w:tc>
          <w:tcPr>
            <w:tcW w:w="1418" w:type="dxa"/>
            <w:tcBorders>
              <w:top w:val="single" w:sz="4" w:space="0" w:color="auto"/>
              <w:left w:val="single" w:sz="4" w:space="0" w:color="auto"/>
              <w:bottom w:val="single" w:sz="4" w:space="0" w:color="auto"/>
              <w:right w:val="single" w:sz="4" w:space="0" w:color="auto"/>
            </w:tcBorders>
            <w:noWrap/>
          </w:tcPr>
          <w:p w14:paraId="79B777B3" w14:textId="77777777" w:rsidR="00AE30A0" w:rsidRPr="003A1185" w:rsidRDefault="00AE30A0" w:rsidP="00540B2C">
            <w:pPr>
              <w:spacing w:line="276" w:lineRule="auto"/>
              <w:jc w:val="center"/>
              <w:rPr>
                <w:lang w:eastAsia="en-US"/>
              </w:rPr>
            </w:pPr>
            <w:r w:rsidRPr="003A1185">
              <w:t>4125,8</w:t>
            </w:r>
          </w:p>
        </w:tc>
        <w:tc>
          <w:tcPr>
            <w:tcW w:w="1417" w:type="dxa"/>
            <w:tcBorders>
              <w:top w:val="single" w:sz="4" w:space="0" w:color="auto"/>
              <w:left w:val="single" w:sz="4" w:space="0" w:color="auto"/>
              <w:bottom w:val="single" w:sz="4" w:space="0" w:color="auto"/>
              <w:right w:val="single" w:sz="4" w:space="0" w:color="auto"/>
            </w:tcBorders>
            <w:noWrap/>
          </w:tcPr>
          <w:p w14:paraId="0E7801A5" w14:textId="77777777" w:rsidR="00AE30A0" w:rsidRPr="003A1185" w:rsidRDefault="00AE30A0" w:rsidP="00540B2C">
            <w:pPr>
              <w:spacing w:line="276" w:lineRule="auto"/>
              <w:jc w:val="center"/>
              <w:rPr>
                <w:lang w:eastAsia="en-US"/>
              </w:rPr>
            </w:pPr>
            <w:r w:rsidRPr="003A1185">
              <w:t>4171,8</w:t>
            </w:r>
          </w:p>
        </w:tc>
        <w:tc>
          <w:tcPr>
            <w:tcW w:w="1134" w:type="dxa"/>
            <w:tcBorders>
              <w:top w:val="single" w:sz="4" w:space="0" w:color="auto"/>
              <w:left w:val="single" w:sz="4" w:space="0" w:color="auto"/>
              <w:bottom w:val="single" w:sz="4" w:space="0" w:color="auto"/>
              <w:right w:val="single" w:sz="4" w:space="0" w:color="auto"/>
            </w:tcBorders>
            <w:noWrap/>
          </w:tcPr>
          <w:p w14:paraId="2CE3D4E9" w14:textId="77777777" w:rsidR="00AE30A0" w:rsidRPr="003A1185" w:rsidRDefault="00AE30A0" w:rsidP="00540B2C">
            <w:pPr>
              <w:spacing w:line="276" w:lineRule="auto"/>
              <w:jc w:val="center"/>
              <w:rPr>
                <w:lang w:eastAsia="en-US"/>
              </w:rPr>
            </w:pPr>
            <w:r w:rsidRPr="003A1185">
              <w:t>101,1</w:t>
            </w:r>
          </w:p>
        </w:tc>
      </w:tr>
      <w:tr w:rsidR="00AE30A0" w:rsidRPr="003A1185" w14:paraId="39295E6B"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2C766294" w14:textId="77777777" w:rsidR="00AE30A0" w:rsidRPr="003A1185" w:rsidRDefault="00AE30A0" w:rsidP="00540B2C">
            <w:pPr>
              <w:spacing w:line="276" w:lineRule="auto"/>
              <w:jc w:val="center"/>
              <w:rPr>
                <w:lang w:eastAsia="en-US"/>
              </w:rPr>
            </w:pPr>
            <w:r w:rsidRPr="003A1185">
              <w:rPr>
                <w:lang w:eastAsia="en-US"/>
              </w:rPr>
              <w:t>21.</w:t>
            </w:r>
          </w:p>
        </w:tc>
        <w:tc>
          <w:tcPr>
            <w:tcW w:w="5387" w:type="dxa"/>
            <w:tcBorders>
              <w:top w:val="single" w:sz="4" w:space="0" w:color="auto"/>
              <w:left w:val="single" w:sz="4" w:space="0" w:color="auto"/>
              <w:bottom w:val="single" w:sz="4" w:space="0" w:color="auto"/>
              <w:right w:val="single" w:sz="4" w:space="0" w:color="auto"/>
            </w:tcBorders>
            <w:noWrap/>
            <w:hideMark/>
          </w:tcPr>
          <w:p w14:paraId="54B0A414" w14:textId="77777777" w:rsidR="00AE30A0" w:rsidRPr="003A1185" w:rsidRDefault="00AE30A0" w:rsidP="00540B2C">
            <w:pPr>
              <w:spacing w:line="276" w:lineRule="auto"/>
              <w:jc w:val="both"/>
              <w:rPr>
                <w:lang w:eastAsia="en-US"/>
              </w:rPr>
            </w:pPr>
            <w:r w:rsidRPr="003A1185">
              <w:rPr>
                <w:lang w:eastAsia="en-US"/>
              </w:rPr>
              <w:t>Штрафы, санкции, возмещение ущерба</w:t>
            </w:r>
          </w:p>
        </w:tc>
        <w:tc>
          <w:tcPr>
            <w:tcW w:w="1418" w:type="dxa"/>
            <w:tcBorders>
              <w:top w:val="single" w:sz="4" w:space="0" w:color="auto"/>
              <w:left w:val="single" w:sz="4" w:space="0" w:color="auto"/>
              <w:bottom w:val="single" w:sz="4" w:space="0" w:color="auto"/>
              <w:right w:val="single" w:sz="4" w:space="0" w:color="auto"/>
            </w:tcBorders>
            <w:noWrap/>
          </w:tcPr>
          <w:p w14:paraId="179364B7" w14:textId="77777777" w:rsidR="00AE30A0" w:rsidRPr="003A1185" w:rsidRDefault="00AE30A0" w:rsidP="00540B2C">
            <w:pPr>
              <w:spacing w:line="276" w:lineRule="auto"/>
              <w:jc w:val="center"/>
              <w:rPr>
                <w:lang w:eastAsia="en-US"/>
              </w:rPr>
            </w:pPr>
            <w:r w:rsidRPr="003A1185">
              <w:t>11332,5</w:t>
            </w:r>
          </w:p>
        </w:tc>
        <w:tc>
          <w:tcPr>
            <w:tcW w:w="1417" w:type="dxa"/>
            <w:tcBorders>
              <w:top w:val="single" w:sz="4" w:space="0" w:color="auto"/>
              <w:left w:val="single" w:sz="4" w:space="0" w:color="auto"/>
              <w:bottom w:val="single" w:sz="4" w:space="0" w:color="auto"/>
              <w:right w:val="single" w:sz="4" w:space="0" w:color="auto"/>
            </w:tcBorders>
            <w:noWrap/>
          </w:tcPr>
          <w:p w14:paraId="0C8B84F8" w14:textId="77777777" w:rsidR="00AE30A0" w:rsidRPr="003A1185" w:rsidRDefault="00AE30A0" w:rsidP="00540B2C">
            <w:pPr>
              <w:spacing w:line="276" w:lineRule="auto"/>
              <w:jc w:val="center"/>
              <w:rPr>
                <w:lang w:eastAsia="en-US"/>
              </w:rPr>
            </w:pPr>
            <w:r w:rsidRPr="003A1185">
              <w:t>16218,7</w:t>
            </w:r>
          </w:p>
        </w:tc>
        <w:tc>
          <w:tcPr>
            <w:tcW w:w="1134" w:type="dxa"/>
            <w:tcBorders>
              <w:top w:val="single" w:sz="4" w:space="0" w:color="auto"/>
              <w:left w:val="single" w:sz="4" w:space="0" w:color="auto"/>
              <w:bottom w:val="single" w:sz="4" w:space="0" w:color="auto"/>
              <w:right w:val="single" w:sz="4" w:space="0" w:color="auto"/>
            </w:tcBorders>
            <w:noWrap/>
          </w:tcPr>
          <w:p w14:paraId="5F78D251" w14:textId="77777777" w:rsidR="00AE30A0" w:rsidRPr="003A1185" w:rsidRDefault="00AE30A0" w:rsidP="00540B2C">
            <w:pPr>
              <w:spacing w:line="276" w:lineRule="auto"/>
              <w:jc w:val="center"/>
              <w:rPr>
                <w:lang w:eastAsia="en-US"/>
              </w:rPr>
            </w:pPr>
            <w:r w:rsidRPr="003A1185">
              <w:t>143,1</w:t>
            </w:r>
          </w:p>
        </w:tc>
      </w:tr>
      <w:tr w:rsidR="00AE30A0" w:rsidRPr="003A1185" w14:paraId="4F932A0C" w14:textId="77777777" w:rsidTr="00540B2C">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318056B" w14:textId="77777777" w:rsidR="00AE30A0" w:rsidRPr="003A1185" w:rsidRDefault="00AE30A0" w:rsidP="00540B2C">
            <w:pPr>
              <w:spacing w:line="276" w:lineRule="auto"/>
              <w:jc w:val="center"/>
              <w:rPr>
                <w:lang w:eastAsia="en-US"/>
              </w:rPr>
            </w:pPr>
            <w:r w:rsidRPr="003A1185">
              <w:rPr>
                <w:lang w:eastAsia="en-US"/>
              </w:rPr>
              <w:t>22.</w:t>
            </w:r>
          </w:p>
        </w:tc>
        <w:tc>
          <w:tcPr>
            <w:tcW w:w="5387" w:type="dxa"/>
            <w:tcBorders>
              <w:top w:val="single" w:sz="4" w:space="0" w:color="auto"/>
              <w:left w:val="single" w:sz="4" w:space="0" w:color="auto"/>
              <w:bottom w:val="single" w:sz="4" w:space="0" w:color="auto"/>
              <w:right w:val="single" w:sz="4" w:space="0" w:color="auto"/>
            </w:tcBorders>
            <w:noWrap/>
            <w:hideMark/>
          </w:tcPr>
          <w:p w14:paraId="4B94857B" w14:textId="77777777" w:rsidR="00AE30A0" w:rsidRPr="003A1185" w:rsidRDefault="00AE30A0" w:rsidP="00540B2C">
            <w:pPr>
              <w:spacing w:line="276" w:lineRule="auto"/>
              <w:jc w:val="both"/>
              <w:rPr>
                <w:lang w:eastAsia="en-US"/>
              </w:rPr>
            </w:pPr>
            <w:r w:rsidRPr="003A1185">
              <w:rPr>
                <w:lang w:eastAsia="en-US"/>
              </w:rPr>
              <w:t>Прочие 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1BD18E97" w14:textId="77777777" w:rsidR="00AE30A0" w:rsidRPr="003A1185" w:rsidRDefault="00AE30A0" w:rsidP="00540B2C">
            <w:pPr>
              <w:spacing w:line="276" w:lineRule="auto"/>
              <w:jc w:val="center"/>
              <w:rPr>
                <w:lang w:eastAsia="en-US"/>
              </w:rPr>
            </w:pPr>
            <w:r w:rsidRPr="003A1185">
              <w:t>2379,8</w:t>
            </w:r>
          </w:p>
        </w:tc>
        <w:tc>
          <w:tcPr>
            <w:tcW w:w="1417" w:type="dxa"/>
            <w:tcBorders>
              <w:top w:val="single" w:sz="4" w:space="0" w:color="auto"/>
              <w:left w:val="single" w:sz="4" w:space="0" w:color="auto"/>
              <w:bottom w:val="single" w:sz="4" w:space="0" w:color="auto"/>
              <w:right w:val="single" w:sz="4" w:space="0" w:color="auto"/>
            </w:tcBorders>
            <w:noWrap/>
          </w:tcPr>
          <w:p w14:paraId="5157E53C" w14:textId="77777777" w:rsidR="00AE30A0" w:rsidRPr="003A1185" w:rsidRDefault="00AE30A0" w:rsidP="00540B2C">
            <w:pPr>
              <w:spacing w:line="276" w:lineRule="auto"/>
              <w:jc w:val="center"/>
              <w:rPr>
                <w:lang w:eastAsia="en-US"/>
              </w:rPr>
            </w:pPr>
            <w:r w:rsidRPr="003A1185">
              <w:t>1720,2</w:t>
            </w:r>
          </w:p>
        </w:tc>
        <w:tc>
          <w:tcPr>
            <w:tcW w:w="1134" w:type="dxa"/>
            <w:tcBorders>
              <w:top w:val="single" w:sz="4" w:space="0" w:color="auto"/>
              <w:left w:val="single" w:sz="4" w:space="0" w:color="auto"/>
              <w:bottom w:val="single" w:sz="4" w:space="0" w:color="auto"/>
              <w:right w:val="single" w:sz="4" w:space="0" w:color="auto"/>
            </w:tcBorders>
            <w:noWrap/>
          </w:tcPr>
          <w:p w14:paraId="34021959" w14:textId="77777777" w:rsidR="00AE30A0" w:rsidRPr="003A1185" w:rsidRDefault="00AE30A0" w:rsidP="00540B2C">
            <w:pPr>
              <w:spacing w:line="276" w:lineRule="auto"/>
              <w:jc w:val="center"/>
              <w:rPr>
                <w:lang w:eastAsia="en-US"/>
              </w:rPr>
            </w:pPr>
            <w:r w:rsidRPr="003A1185">
              <w:t>72,3</w:t>
            </w:r>
          </w:p>
        </w:tc>
      </w:tr>
      <w:tr w:rsidR="00AE30A0" w:rsidRPr="003A1185" w14:paraId="0DECD1A2"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5BC0E979" w14:textId="77777777" w:rsidR="00AE30A0" w:rsidRPr="003A1185" w:rsidRDefault="00AE30A0" w:rsidP="00540B2C">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12C99C01" w14:textId="77777777" w:rsidR="00AE30A0" w:rsidRPr="003A1185" w:rsidRDefault="00AE30A0" w:rsidP="00540B2C">
            <w:pPr>
              <w:spacing w:line="276" w:lineRule="auto"/>
              <w:jc w:val="both"/>
              <w:rPr>
                <w:b/>
                <w:bCs/>
                <w:lang w:eastAsia="en-US"/>
              </w:rPr>
            </w:pPr>
            <w:r w:rsidRPr="003A1185">
              <w:rPr>
                <w:b/>
                <w:bCs/>
                <w:lang w:eastAsia="en-US"/>
              </w:rPr>
              <w:t>Итого 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noWrap/>
          </w:tcPr>
          <w:p w14:paraId="5B728C0F" w14:textId="77777777" w:rsidR="00AE30A0" w:rsidRPr="003A1185" w:rsidRDefault="00AE30A0" w:rsidP="00540B2C">
            <w:pPr>
              <w:spacing w:line="276" w:lineRule="auto"/>
              <w:jc w:val="center"/>
              <w:rPr>
                <w:b/>
                <w:bCs/>
                <w:lang w:eastAsia="en-US"/>
              </w:rPr>
            </w:pPr>
            <w:r w:rsidRPr="003A1185">
              <w:rPr>
                <w:b/>
                <w:bCs/>
              </w:rPr>
              <w:t>1254940,9</w:t>
            </w:r>
          </w:p>
        </w:tc>
        <w:tc>
          <w:tcPr>
            <w:tcW w:w="1417" w:type="dxa"/>
            <w:tcBorders>
              <w:top w:val="single" w:sz="4" w:space="0" w:color="auto"/>
              <w:left w:val="single" w:sz="4" w:space="0" w:color="auto"/>
              <w:bottom w:val="single" w:sz="4" w:space="0" w:color="auto"/>
              <w:right w:val="single" w:sz="4" w:space="0" w:color="auto"/>
            </w:tcBorders>
            <w:noWrap/>
          </w:tcPr>
          <w:p w14:paraId="5473F00B" w14:textId="77777777" w:rsidR="00AE30A0" w:rsidRPr="003A1185" w:rsidRDefault="00AE30A0" w:rsidP="00540B2C">
            <w:pPr>
              <w:spacing w:line="276" w:lineRule="auto"/>
              <w:jc w:val="center"/>
              <w:rPr>
                <w:b/>
                <w:bCs/>
                <w:lang w:eastAsia="en-US"/>
              </w:rPr>
            </w:pPr>
            <w:r w:rsidRPr="003A1185">
              <w:rPr>
                <w:b/>
                <w:bCs/>
              </w:rPr>
              <w:t>1267375,5</w:t>
            </w:r>
          </w:p>
        </w:tc>
        <w:tc>
          <w:tcPr>
            <w:tcW w:w="1134" w:type="dxa"/>
            <w:tcBorders>
              <w:top w:val="single" w:sz="4" w:space="0" w:color="auto"/>
              <w:left w:val="single" w:sz="4" w:space="0" w:color="auto"/>
              <w:bottom w:val="single" w:sz="4" w:space="0" w:color="auto"/>
              <w:right w:val="single" w:sz="4" w:space="0" w:color="auto"/>
            </w:tcBorders>
            <w:noWrap/>
          </w:tcPr>
          <w:p w14:paraId="7ECCB29B" w14:textId="77777777" w:rsidR="00AE30A0" w:rsidRPr="003A1185" w:rsidRDefault="00AE30A0" w:rsidP="00540B2C">
            <w:pPr>
              <w:spacing w:line="276" w:lineRule="auto"/>
              <w:jc w:val="center"/>
              <w:rPr>
                <w:b/>
                <w:bCs/>
                <w:lang w:eastAsia="en-US"/>
              </w:rPr>
            </w:pPr>
            <w:r w:rsidRPr="003A1185">
              <w:rPr>
                <w:b/>
                <w:bCs/>
              </w:rPr>
              <w:t>101,0</w:t>
            </w:r>
          </w:p>
        </w:tc>
      </w:tr>
      <w:tr w:rsidR="00AE30A0" w:rsidRPr="003A1185" w14:paraId="3DA7E506"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132E7ED" w14:textId="77777777" w:rsidR="00AE30A0" w:rsidRPr="003A1185" w:rsidRDefault="00AE30A0" w:rsidP="00540B2C">
            <w:pPr>
              <w:spacing w:line="276" w:lineRule="auto"/>
              <w:jc w:val="center"/>
              <w:rPr>
                <w:b/>
                <w:bCs/>
                <w:lang w:eastAsia="en-US"/>
              </w:rPr>
            </w:pPr>
            <w:r w:rsidRPr="003A1185">
              <w:rPr>
                <w:b/>
                <w:bCs/>
                <w:lang w:eastAsia="en-US"/>
              </w:rPr>
              <w:t>III.</w:t>
            </w:r>
          </w:p>
        </w:tc>
        <w:tc>
          <w:tcPr>
            <w:tcW w:w="5387" w:type="dxa"/>
            <w:tcBorders>
              <w:top w:val="single" w:sz="4" w:space="0" w:color="auto"/>
              <w:left w:val="single" w:sz="4" w:space="0" w:color="auto"/>
              <w:bottom w:val="single" w:sz="4" w:space="0" w:color="auto"/>
              <w:right w:val="single" w:sz="4" w:space="0" w:color="auto"/>
            </w:tcBorders>
            <w:noWrap/>
            <w:hideMark/>
          </w:tcPr>
          <w:p w14:paraId="28F85228" w14:textId="77777777" w:rsidR="00AE30A0" w:rsidRPr="003A1185" w:rsidRDefault="00AE30A0" w:rsidP="00540B2C">
            <w:pPr>
              <w:spacing w:line="276" w:lineRule="auto"/>
              <w:jc w:val="both"/>
              <w:rPr>
                <w:b/>
                <w:bCs/>
                <w:lang w:eastAsia="en-US"/>
              </w:rPr>
            </w:pPr>
            <w:r w:rsidRPr="003A1185">
              <w:rPr>
                <w:b/>
                <w:bCs/>
                <w:lang w:eastAsia="en-US"/>
              </w:rPr>
              <w:t>Безвозмездные перечисления - всего</w:t>
            </w:r>
          </w:p>
        </w:tc>
        <w:tc>
          <w:tcPr>
            <w:tcW w:w="1418" w:type="dxa"/>
            <w:tcBorders>
              <w:top w:val="single" w:sz="4" w:space="0" w:color="auto"/>
              <w:left w:val="single" w:sz="4" w:space="0" w:color="auto"/>
              <w:bottom w:val="single" w:sz="4" w:space="0" w:color="auto"/>
              <w:right w:val="single" w:sz="4" w:space="0" w:color="auto"/>
            </w:tcBorders>
            <w:noWrap/>
          </w:tcPr>
          <w:p w14:paraId="597480F3" w14:textId="77777777" w:rsidR="00AE30A0" w:rsidRPr="003A1185" w:rsidRDefault="00AE30A0" w:rsidP="00540B2C">
            <w:pPr>
              <w:spacing w:line="276" w:lineRule="auto"/>
              <w:jc w:val="center"/>
              <w:rPr>
                <w:b/>
                <w:bCs/>
                <w:lang w:eastAsia="en-US"/>
              </w:rPr>
            </w:pPr>
            <w:r w:rsidRPr="003A1185">
              <w:rPr>
                <w:b/>
                <w:bCs/>
              </w:rPr>
              <w:t>7360488,3</w:t>
            </w:r>
          </w:p>
        </w:tc>
        <w:tc>
          <w:tcPr>
            <w:tcW w:w="1417" w:type="dxa"/>
            <w:tcBorders>
              <w:top w:val="single" w:sz="4" w:space="0" w:color="auto"/>
              <w:left w:val="single" w:sz="4" w:space="0" w:color="auto"/>
              <w:bottom w:val="single" w:sz="4" w:space="0" w:color="auto"/>
              <w:right w:val="single" w:sz="4" w:space="0" w:color="auto"/>
            </w:tcBorders>
            <w:noWrap/>
          </w:tcPr>
          <w:p w14:paraId="6583E1DC" w14:textId="77777777" w:rsidR="00AE30A0" w:rsidRPr="003A1185" w:rsidRDefault="00AE30A0" w:rsidP="00540B2C">
            <w:pPr>
              <w:spacing w:line="276" w:lineRule="auto"/>
              <w:jc w:val="center"/>
              <w:rPr>
                <w:b/>
                <w:bCs/>
                <w:lang w:eastAsia="en-US"/>
              </w:rPr>
            </w:pPr>
            <w:r w:rsidRPr="003A1185">
              <w:rPr>
                <w:b/>
                <w:bCs/>
              </w:rPr>
              <w:t>7407324,8</w:t>
            </w:r>
          </w:p>
        </w:tc>
        <w:tc>
          <w:tcPr>
            <w:tcW w:w="1134" w:type="dxa"/>
            <w:tcBorders>
              <w:top w:val="single" w:sz="4" w:space="0" w:color="auto"/>
              <w:left w:val="single" w:sz="4" w:space="0" w:color="auto"/>
              <w:bottom w:val="single" w:sz="4" w:space="0" w:color="auto"/>
              <w:right w:val="single" w:sz="4" w:space="0" w:color="auto"/>
            </w:tcBorders>
            <w:noWrap/>
          </w:tcPr>
          <w:p w14:paraId="0F7CB13B" w14:textId="77777777" w:rsidR="00AE30A0" w:rsidRPr="003A1185" w:rsidRDefault="00AE30A0" w:rsidP="00540B2C">
            <w:pPr>
              <w:spacing w:line="276" w:lineRule="auto"/>
              <w:jc w:val="center"/>
              <w:rPr>
                <w:b/>
                <w:bCs/>
                <w:lang w:eastAsia="en-US"/>
              </w:rPr>
            </w:pPr>
            <w:r w:rsidRPr="003A1185">
              <w:rPr>
                <w:b/>
                <w:bCs/>
              </w:rPr>
              <w:t>100,6</w:t>
            </w:r>
          </w:p>
        </w:tc>
      </w:tr>
      <w:tr w:rsidR="00AE30A0" w:rsidRPr="003A1185" w14:paraId="0BE0C908"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6D09E0AF" w14:textId="77777777" w:rsidR="00AE30A0" w:rsidRPr="003A1185" w:rsidRDefault="00AE30A0" w:rsidP="00540B2C">
            <w:pPr>
              <w:spacing w:line="276" w:lineRule="auto"/>
              <w:jc w:val="center"/>
              <w:rPr>
                <w:lang w:eastAsia="en-US"/>
              </w:rPr>
            </w:pPr>
            <w:r w:rsidRPr="003A1185">
              <w:rPr>
                <w:lang w:eastAsia="en-US"/>
              </w:rPr>
              <w:t>23.</w:t>
            </w:r>
          </w:p>
        </w:tc>
        <w:tc>
          <w:tcPr>
            <w:tcW w:w="5387" w:type="dxa"/>
            <w:tcBorders>
              <w:top w:val="single" w:sz="4" w:space="0" w:color="auto"/>
              <w:left w:val="single" w:sz="4" w:space="0" w:color="auto"/>
              <w:bottom w:val="single" w:sz="4" w:space="0" w:color="auto"/>
              <w:right w:val="single" w:sz="4" w:space="0" w:color="auto"/>
            </w:tcBorders>
            <w:noWrap/>
            <w:hideMark/>
          </w:tcPr>
          <w:p w14:paraId="2EFD7AAF" w14:textId="77777777" w:rsidR="00AE30A0" w:rsidRPr="003A1185" w:rsidRDefault="00AE30A0" w:rsidP="00540B2C">
            <w:pPr>
              <w:spacing w:line="276" w:lineRule="auto"/>
              <w:jc w:val="both"/>
              <w:rPr>
                <w:bCs/>
                <w:lang w:eastAsia="en-US"/>
              </w:rPr>
            </w:pPr>
            <w:r w:rsidRPr="003A1185">
              <w:rPr>
                <w:bCs/>
                <w:lang w:eastAsia="en-US"/>
              </w:rPr>
              <w:t>Безвозмездные перечисления вышестоящего бюджета</w:t>
            </w:r>
          </w:p>
        </w:tc>
        <w:tc>
          <w:tcPr>
            <w:tcW w:w="1418" w:type="dxa"/>
            <w:tcBorders>
              <w:top w:val="single" w:sz="4" w:space="0" w:color="auto"/>
              <w:left w:val="single" w:sz="4" w:space="0" w:color="auto"/>
              <w:bottom w:val="single" w:sz="4" w:space="0" w:color="auto"/>
              <w:right w:val="single" w:sz="4" w:space="0" w:color="auto"/>
            </w:tcBorders>
            <w:noWrap/>
          </w:tcPr>
          <w:p w14:paraId="4D584EA2" w14:textId="77777777" w:rsidR="00AE30A0" w:rsidRPr="003A1185" w:rsidRDefault="00AE30A0" w:rsidP="00540B2C">
            <w:pPr>
              <w:spacing w:line="276" w:lineRule="auto"/>
              <w:jc w:val="center"/>
              <w:rPr>
                <w:bCs/>
                <w:lang w:eastAsia="en-US"/>
              </w:rPr>
            </w:pPr>
            <w:r w:rsidRPr="003A1185">
              <w:t>7359438,3</w:t>
            </w:r>
          </w:p>
        </w:tc>
        <w:tc>
          <w:tcPr>
            <w:tcW w:w="1417" w:type="dxa"/>
            <w:tcBorders>
              <w:top w:val="single" w:sz="4" w:space="0" w:color="auto"/>
              <w:left w:val="single" w:sz="4" w:space="0" w:color="auto"/>
              <w:bottom w:val="single" w:sz="4" w:space="0" w:color="auto"/>
              <w:right w:val="single" w:sz="4" w:space="0" w:color="auto"/>
            </w:tcBorders>
            <w:noWrap/>
          </w:tcPr>
          <w:p w14:paraId="4FCD8C7E" w14:textId="77777777" w:rsidR="00AE30A0" w:rsidRPr="003A1185" w:rsidRDefault="00AE30A0" w:rsidP="00540B2C">
            <w:pPr>
              <w:spacing w:line="276" w:lineRule="auto"/>
              <w:jc w:val="center"/>
              <w:rPr>
                <w:bCs/>
                <w:lang w:eastAsia="en-US"/>
              </w:rPr>
            </w:pPr>
            <w:r w:rsidRPr="003A1185">
              <w:t>7480332,4</w:t>
            </w:r>
          </w:p>
        </w:tc>
        <w:tc>
          <w:tcPr>
            <w:tcW w:w="1134" w:type="dxa"/>
            <w:tcBorders>
              <w:top w:val="single" w:sz="4" w:space="0" w:color="auto"/>
              <w:left w:val="single" w:sz="4" w:space="0" w:color="auto"/>
              <w:bottom w:val="single" w:sz="4" w:space="0" w:color="auto"/>
              <w:right w:val="single" w:sz="4" w:space="0" w:color="auto"/>
            </w:tcBorders>
            <w:noWrap/>
          </w:tcPr>
          <w:p w14:paraId="1B93B057" w14:textId="77777777" w:rsidR="00AE30A0" w:rsidRPr="003A1185" w:rsidRDefault="00AE30A0" w:rsidP="00540B2C">
            <w:pPr>
              <w:spacing w:line="276" w:lineRule="auto"/>
              <w:jc w:val="center"/>
              <w:rPr>
                <w:lang w:eastAsia="en-US"/>
              </w:rPr>
            </w:pPr>
            <w:r w:rsidRPr="003A1185">
              <w:t>101,6</w:t>
            </w:r>
          </w:p>
        </w:tc>
      </w:tr>
      <w:tr w:rsidR="00AE30A0" w:rsidRPr="003A1185" w14:paraId="5E89F8E8"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498D0010" w14:textId="77777777" w:rsidR="00AE30A0" w:rsidRPr="003A1185" w:rsidRDefault="00AE30A0" w:rsidP="00540B2C">
            <w:pPr>
              <w:spacing w:line="276" w:lineRule="auto"/>
              <w:jc w:val="center"/>
              <w:rPr>
                <w:lang w:eastAsia="en-US"/>
              </w:rPr>
            </w:pPr>
            <w:r w:rsidRPr="003A1185">
              <w:rPr>
                <w:lang w:eastAsia="en-US"/>
              </w:rPr>
              <w:t>24.</w:t>
            </w:r>
          </w:p>
        </w:tc>
        <w:tc>
          <w:tcPr>
            <w:tcW w:w="5387" w:type="dxa"/>
            <w:tcBorders>
              <w:top w:val="single" w:sz="4" w:space="0" w:color="auto"/>
              <w:left w:val="single" w:sz="4" w:space="0" w:color="auto"/>
              <w:bottom w:val="single" w:sz="4" w:space="0" w:color="auto"/>
              <w:right w:val="single" w:sz="4" w:space="0" w:color="auto"/>
            </w:tcBorders>
            <w:noWrap/>
            <w:hideMark/>
          </w:tcPr>
          <w:p w14:paraId="41483C94" w14:textId="77777777" w:rsidR="00AE30A0" w:rsidRPr="003A1185" w:rsidRDefault="00AE30A0" w:rsidP="00540B2C">
            <w:pPr>
              <w:spacing w:line="276" w:lineRule="auto"/>
              <w:jc w:val="both"/>
              <w:rPr>
                <w:lang w:eastAsia="en-US"/>
              </w:rPr>
            </w:pPr>
            <w:r w:rsidRPr="003A1185">
              <w:rPr>
                <w:lang w:eastAsia="en-US"/>
              </w:rPr>
              <w:t>Прочие безвозмездные поступления в бюджеты городских округов</w:t>
            </w:r>
          </w:p>
        </w:tc>
        <w:tc>
          <w:tcPr>
            <w:tcW w:w="1418" w:type="dxa"/>
            <w:tcBorders>
              <w:top w:val="single" w:sz="4" w:space="0" w:color="auto"/>
              <w:left w:val="single" w:sz="4" w:space="0" w:color="auto"/>
              <w:bottom w:val="single" w:sz="4" w:space="0" w:color="auto"/>
              <w:right w:val="single" w:sz="4" w:space="0" w:color="auto"/>
            </w:tcBorders>
            <w:noWrap/>
          </w:tcPr>
          <w:p w14:paraId="0B48E0A5" w14:textId="77777777" w:rsidR="00AE30A0" w:rsidRPr="003A1185" w:rsidRDefault="00AE30A0" w:rsidP="00540B2C">
            <w:pPr>
              <w:spacing w:line="276" w:lineRule="auto"/>
              <w:jc w:val="center"/>
              <w:rPr>
                <w:bCs/>
                <w:lang w:eastAsia="en-US"/>
              </w:rPr>
            </w:pPr>
            <w:r w:rsidRPr="003A1185">
              <w:t>1050,0</w:t>
            </w:r>
          </w:p>
        </w:tc>
        <w:tc>
          <w:tcPr>
            <w:tcW w:w="1417" w:type="dxa"/>
            <w:tcBorders>
              <w:top w:val="single" w:sz="4" w:space="0" w:color="auto"/>
              <w:left w:val="single" w:sz="4" w:space="0" w:color="auto"/>
              <w:bottom w:val="single" w:sz="4" w:space="0" w:color="auto"/>
              <w:right w:val="single" w:sz="4" w:space="0" w:color="auto"/>
            </w:tcBorders>
            <w:noWrap/>
          </w:tcPr>
          <w:p w14:paraId="05DEDC7B" w14:textId="77777777" w:rsidR="00AE30A0" w:rsidRPr="003A1185" w:rsidRDefault="00AE30A0" w:rsidP="00540B2C">
            <w:pPr>
              <w:spacing w:line="276" w:lineRule="auto"/>
              <w:jc w:val="center"/>
              <w:rPr>
                <w:bCs/>
                <w:lang w:eastAsia="en-US"/>
              </w:rPr>
            </w:pPr>
            <w:r w:rsidRPr="003A1185">
              <w:t>1050,0</w:t>
            </w:r>
          </w:p>
        </w:tc>
        <w:tc>
          <w:tcPr>
            <w:tcW w:w="1134" w:type="dxa"/>
            <w:tcBorders>
              <w:top w:val="single" w:sz="4" w:space="0" w:color="auto"/>
              <w:left w:val="single" w:sz="4" w:space="0" w:color="auto"/>
              <w:bottom w:val="single" w:sz="4" w:space="0" w:color="auto"/>
              <w:right w:val="single" w:sz="4" w:space="0" w:color="auto"/>
            </w:tcBorders>
            <w:noWrap/>
          </w:tcPr>
          <w:p w14:paraId="51BD198C" w14:textId="77777777" w:rsidR="00AE30A0" w:rsidRPr="003A1185" w:rsidRDefault="00AE30A0" w:rsidP="00540B2C">
            <w:pPr>
              <w:spacing w:line="276" w:lineRule="auto"/>
              <w:jc w:val="center"/>
              <w:rPr>
                <w:lang w:eastAsia="en-US"/>
              </w:rPr>
            </w:pPr>
            <w:r w:rsidRPr="003A1185">
              <w:t>100,0</w:t>
            </w:r>
          </w:p>
        </w:tc>
      </w:tr>
      <w:tr w:rsidR="00AE30A0" w:rsidRPr="003A1185" w14:paraId="344CB57B"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6E1ECF72" w14:textId="77777777" w:rsidR="00AE30A0" w:rsidRPr="003A1185" w:rsidRDefault="00AE30A0" w:rsidP="00540B2C">
            <w:pPr>
              <w:spacing w:line="276" w:lineRule="auto"/>
              <w:jc w:val="center"/>
              <w:rPr>
                <w:lang w:eastAsia="en-US"/>
              </w:rPr>
            </w:pPr>
            <w:r w:rsidRPr="003A1185">
              <w:rPr>
                <w:lang w:eastAsia="en-US"/>
              </w:rPr>
              <w:t>25.</w:t>
            </w:r>
          </w:p>
        </w:tc>
        <w:tc>
          <w:tcPr>
            <w:tcW w:w="5387" w:type="dxa"/>
            <w:tcBorders>
              <w:top w:val="single" w:sz="4" w:space="0" w:color="auto"/>
              <w:left w:val="single" w:sz="4" w:space="0" w:color="auto"/>
              <w:bottom w:val="single" w:sz="4" w:space="0" w:color="auto"/>
              <w:right w:val="single" w:sz="4" w:space="0" w:color="auto"/>
            </w:tcBorders>
            <w:noWrap/>
            <w:hideMark/>
          </w:tcPr>
          <w:p w14:paraId="2F092939" w14:textId="77777777" w:rsidR="00AE30A0" w:rsidRPr="003A1185" w:rsidRDefault="00AE30A0" w:rsidP="00540B2C">
            <w:pPr>
              <w:spacing w:line="276" w:lineRule="auto"/>
              <w:jc w:val="both"/>
              <w:rPr>
                <w:lang w:eastAsia="en-US"/>
              </w:rPr>
            </w:pPr>
            <w:r w:rsidRPr="003A1185">
              <w:rPr>
                <w:lang w:eastAsia="en-US"/>
              </w:rPr>
              <w:t>Возврат остатков субсидий, субвенций</w:t>
            </w:r>
          </w:p>
          <w:p w14:paraId="0D7F3D43" w14:textId="77777777" w:rsidR="00AE30A0" w:rsidRPr="003A1185" w:rsidRDefault="00AE30A0" w:rsidP="00540B2C">
            <w:pPr>
              <w:spacing w:line="276" w:lineRule="auto"/>
              <w:jc w:val="both"/>
              <w:rPr>
                <w:lang w:eastAsia="en-US"/>
              </w:rPr>
            </w:pPr>
            <w:r w:rsidRPr="003A1185">
              <w:rPr>
                <w:lang w:eastAsia="en-US"/>
              </w:rPr>
              <w:t>и иных межбюджетных трансфертов</w:t>
            </w:r>
          </w:p>
        </w:tc>
        <w:tc>
          <w:tcPr>
            <w:tcW w:w="1418" w:type="dxa"/>
            <w:tcBorders>
              <w:top w:val="single" w:sz="4" w:space="0" w:color="auto"/>
              <w:left w:val="single" w:sz="4" w:space="0" w:color="auto"/>
              <w:bottom w:val="single" w:sz="4" w:space="0" w:color="auto"/>
              <w:right w:val="single" w:sz="4" w:space="0" w:color="auto"/>
            </w:tcBorders>
            <w:noWrap/>
          </w:tcPr>
          <w:p w14:paraId="655DE6BD" w14:textId="77777777" w:rsidR="00AE30A0" w:rsidRPr="003A1185" w:rsidRDefault="00AE30A0" w:rsidP="00540B2C">
            <w:pPr>
              <w:spacing w:line="276" w:lineRule="auto"/>
              <w:jc w:val="center"/>
              <w:rPr>
                <w:bCs/>
                <w:lang w:eastAsia="en-US"/>
              </w:rPr>
            </w:pPr>
            <w:r w:rsidRPr="003A1185">
              <w:t>0,0</w:t>
            </w:r>
          </w:p>
        </w:tc>
        <w:tc>
          <w:tcPr>
            <w:tcW w:w="1417" w:type="dxa"/>
            <w:tcBorders>
              <w:top w:val="single" w:sz="4" w:space="0" w:color="auto"/>
              <w:left w:val="single" w:sz="4" w:space="0" w:color="auto"/>
              <w:bottom w:val="single" w:sz="4" w:space="0" w:color="auto"/>
              <w:right w:val="single" w:sz="4" w:space="0" w:color="auto"/>
            </w:tcBorders>
            <w:noWrap/>
          </w:tcPr>
          <w:p w14:paraId="5E69D1BA" w14:textId="77777777" w:rsidR="00AE30A0" w:rsidRPr="003A1185" w:rsidRDefault="00AE30A0" w:rsidP="00540B2C">
            <w:pPr>
              <w:spacing w:line="276" w:lineRule="auto"/>
              <w:jc w:val="center"/>
              <w:rPr>
                <w:bCs/>
                <w:lang w:eastAsia="en-US"/>
              </w:rPr>
            </w:pPr>
            <w:r w:rsidRPr="003A1185">
              <w:t>-74057,6</w:t>
            </w:r>
          </w:p>
        </w:tc>
        <w:tc>
          <w:tcPr>
            <w:tcW w:w="1134" w:type="dxa"/>
            <w:tcBorders>
              <w:top w:val="single" w:sz="4" w:space="0" w:color="auto"/>
              <w:left w:val="single" w:sz="4" w:space="0" w:color="auto"/>
              <w:bottom w:val="single" w:sz="4" w:space="0" w:color="auto"/>
              <w:right w:val="single" w:sz="4" w:space="0" w:color="auto"/>
            </w:tcBorders>
            <w:noWrap/>
          </w:tcPr>
          <w:p w14:paraId="1C9FAA15" w14:textId="77777777" w:rsidR="00AE30A0" w:rsidRPr="003A1185" w:rsidRDefault="00AE30A0" w:rsidP="00540B2C">
            <w:pPr>
              <w:spacing w:line="276" w:lineRule="auto"/>
              <w:jc w:val="center"/>
              <w:rPr>
                <w:lang w:eastAsia="en-US"/>
              </w:rPr>
            </w:pPr>
            <w:r w:rsidRPr="003A1185">
              <w:t>-</w:t>
            </w:r>
          </w:p>
        </w:tc>
      </w:tr>
      <w:tr w:rsidR="00AE30A0" w:rsidRPr="003A1185" w14:paraId="5E2FA474" w14:textId="77777777" w:rsidTr="00540B2C">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7DDAFEF4" w14:textId="77777777" w:rsidR="00AE30A0" w:rsidRPr="003A1185" w:rsidRDefault="00AE30A0" w:rsidP="00540B2C">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5573DD96" w14:textId="77777777" w:rsidR="00AE30A0" w:rsidRPr="003A1185" w:rsidRDefault="00AE30A0" w:rsidP="00540B2C">
            <w:pPr>
              <w:spacing w:line="276" w:lineRule="auto"/>
              <w:rPr>
                <w:b/>
                <w:bCs/>
                <w:lang w:eastAsia="en-US"/>
              </w:rPr>
            </w:pPr>
            <w:r w:rsidRPr="003A1185">
              <w:rPr>
                <w:b/>
                <w:bCs/>
                <w:lang w:eastAsia="en-US"/>
              </w:rPr>
              <w:t>Всего доходы</w:t>
            </w:r>
          </w:p>
        </w:tc>
        <w:tc>
          <w:tcPr>
            <w:tcW w:w="1418" w:type="dxa"/>
            <w:tcBorders>
              <w:top w:val="single" w:sz="4" w:space="0" w:color="auto"/>
              <w:left w:val="single" w:sz="4" w:space="0" w:color="auto"/>
              <w:bottom w:val="single" w:sz="4" w:space="0" w:color="auto"/>
              <w:right w:val="single" w:sz="4" w:space="0" w:color="auto"/>
            </w:tcBorders>
            <w:noWrap/>
          </w:tcPr>
          <w:p w14:paraId="5908A293" w14:textId="77777777" w:rsidR="00AE30A0" w:rsidRPr="003A1185" w:rsidRDefault="00AE30A0" w:rsidP="00540B2C">
            <w:pPr>
              <w:spacing w:line="276" w:lineRule="auto"/>
              <w:jc w:val="center"/>
              <w:rPr>
                <w:b/>
                <w:bCs/>
                <w:lang w:eastAsia="en-US"/>
              </w:rPr>
            </w:pPr>
            <w:r w:rsidRPr="003A1185">
              <w:rPr>
                <w:b/>
                <w:bCs/>
              </w:rPr>
              <w:t>8615429,2</w:t>
            </w:r>
          </w:p>
        </w:tc>
        <w:tc>
          <w:tcPr>
            <w:tcW w:w="1417" w:type="dxa"/>
            <w:tcBorders>
              <w:top w:val="single" w:sz="4" w:space="0" w:color="auto"/>
              <w:left w:val="single" w:sz="4" w:space="0" w:color="auto"/>
              <w:bottom w:val="single" w:sz="4" w:space="0" w:color="auto"/>
              <w:right w:val="single" w:sz="4" w:space="0" w:color="auto"/>
            </w:tcBorders>
            <w:noWrap/>
          </w:tcPr>
          <w:p w14:paraId="3B51CE80" w14:textId="77777777" w:rsidR="00AE30A0" w:rsidRPr="003A1185" w:rsidRDefault="00AE30A0" w:rsidP="00540B2C">
            <w:pPr>
              <w:spacing w:line="276" w:lineRule="auto"/>
              <w:jc w:val="center"/>
              <w:rPr>
                <w:b/>
                <w:bCs/>
                <w:lang w:eastAsia="en-US"/>
              </w:rPr>
            </w:pPr>
            <w:r w:rsidRPr="003A1185">
              <w:rPr>
                <w:b/>
                <w:bCs/>
              </w:rPr>
              <w:t>8674700,3</w:t>
            </w:r>
          </w:p>
        </w:tc>
        <w:tc>
          <w:tcPr>
            <w:tcW w:w="1134" w:type="dxa"/>
            <w:tcBorders>
              <w:top w:val="single" w:sz="4" w:space="0" w:color="auto"/>
              <w:left w:val="single" w:sz="4" w:space="0" w:color="auto"/>
              <w:bottom w:val="single" w:sz="4" w:space="0" w:color="auto"/>
              <w:right w:val="single" w:sz="4" w:space="0" w:color="auto"/>
            </w:tcBorders>
            <w:noWrap/>
          </w:tcPr>
          <w:p w14:paraId="4C6BC9F5" w14:textId="77777777" w:rsidR="00AE30A0" w:rsidRPr="003A1185" w:rsidRDefault="00AE30A0" w:rsidP="00540B2C">
            <w:pPr>
              <w:spacing w:line="276" w:lineRule="auto"/>
              <w:jc w:val="center"/>
              <w:rPr>
                <w:b/>
                <w:bCs/>
                <w:lang w:eastAsia="en-US"/>
              </w:rPr>
            </w:pPr>
            <w:r w:rsidRPr="003A1185">
              <w:rPr>
                <w:b/>
                <w:bCs/>
              </w:rPr>
              <w:t>100,7</w:t>
            </w:r>
          </w:p>
        </w:tc>
      </w:tr>
    </w:tbl>
    <w:p w14:paraId="64C4D7EC" w14:textId="77777777" w:rsidR="00AE30A0" w:rsidRPr="003A1185" w:rsidRDefault="00AE30A0" w:rsidP="00AE30A0">
      <w:pPr>
        <w:pStyle w:val="31"/>
        <w:spacing w:after="0"/>
        <w:rPr>
          <w:sz w:val="24"/>
          <w:szCs w:val="24"/>
        </w:rPr>
      </w:pPr>
    </w:p>
    <w:p w14:paraId="6E9C5425" w14:textId="77777777" w:rsidR="00AE30A0" w:rsidRPr="003A1185" w:rsidRDefault="00AE30A0" w:rsidP="00AE30A0">
      <w:pPr>
        <w:pStyle w:val="31"/>
        <w:spacing w:after="0"/>
        <w:ind w:firstLine="567"/>
        <w:jc w:val="both"/>
        <w:rPr>
          <w:sz w:val="24"/>
          <w:szCs w:val="24"/>
        </w:rPr>
      </w:pPr>
      <w:r w:rsidRPr="003A1185">
        <w:rPr>
          <w:sz w:val="24"/>
          <w:szCs w:val="24"/>
        </w:rPr>
        <w:t xml:space="preserve">Исполнение уточненных годовых назначений по доходам составило 100,7%, в том числе по налоговым и неналоговым доходам – 101,0%. </w:t>
      </w:r>
    </w:p>
    <w:p w14:paraId="7E55005B" w14:textId="77777777" w:rsidR="00AE30A0" w:rsidRPr="003A1185" w:rsidRDefault="00AE30A0" w:rsidP="00AE30A0">
      <w:pPr>
        <w:pStyle w:val="a6"/>
        <w:spacing w:after="0"/>
        <w:ind w:firstLine="567"/>
        <w:jc w:val="both"/>
      </w:pPr>
      <w:r w:rsidRPr="003A1185">
        <w:t>В структуре поступлений налоговых и неналоговых доходов налоговые доходы составляют 90,3%, неналоговые доходы – 9,7 %. Самым объемным доходным источником муниципального бюджета по-прежнему остается налог на доходы физических лиц. В структуре налоговых доходов он составляет 49,1%.</w:t>
      </w:r>
    </w:p>
    <w:p w14:paraId="1DFB9913" w14:textId="77777777" w:rsidR="00AE30A0" w:rsidRPr="003A1185" w:rsidRDefault="00AE30A0" w:rsidP="00AE30A0">
      <w:pPr>
        <w:pStyle w:val="a6"/>
        <w:spacing w:after="0"/>
        <w:ind w:firstLine="567"/>
        <w:jc w:val="both"/>
      </w:pPr>
    </w:p>
    <w:p w14:paraId="3087D239" w14:textId="0131AB9D" w:rsidR="00AE30A0" w:rsidRPr="003A1185" w:rsidRDefault="00AE30A0" w:rsidP="00BD2304">
      <w:pPr>
        <w:spacing w:after="200" w:line="276" w:lineRule="auto"/>
        <w:jc w:val="center"/>
        <w:rPr>
          <w:b/>
          <w:i/>
        </w:rPr>
      </w:pPr>
      <w:r w:rsidRPr="003A1185">
        <w:rPr>
          <w:b/>
        </w:rPr>
        <w:t>Налоговые доходы</w:t>
      </w:r>
    </w:p>
    <w:p w14:paraId="65989239" w14:textId="77777777" w:rsidR="00AE30A0" w:rsidRPr="003A1185" w:rsidRDefault="00AE30A0" w:rsidP="00AE30A0">
      <w:pPr>
        <w:ind w:firstLine="567"/>
        <w:contextualSpacing/>
        <w:jc w:val="both"/>
        <w:rPr>
          <w:sz w:val="28"/>
          <w:szCs w:val="28"/>
        </w:rPr>
      </w:pPr>
      <w:r w:rsidRPr="003A1185">
        <w:rPr>
          <w:b/>
          <w:i/>
        </w:rPr>
        <w:t>Налог на доходы физических лиц</w:t>
      </w:r>
      <w:r w:rsidRPr="003A1185">
        <w:t>. За 2024 год поступило в бюджет 561 642,8 тыс. рублей. Годовой план выполнен на 99,9 %. Основные плательщики налога – ОМСУ, бюджетные и автономные учреждения, муниципальные унитарные предприятия, ПАО «САХМП», СП ООО «Сахалин-Шельф-Сервис», ОАО «РЖД», ПАО «ХМТП», ОМВД РФ по Холмскому городскому округу, ГБУЗ «Холмская ЦРБ», ОГАУ «Центр медико - социальной реабилитации «Чайка», ООО «Тенза», ООО «Мидо», ООО МК «Сахалин-Курилы», Сахалинская Таможня, , ПАО «Сахалинэнерго», и другие.</w:t>
      </w:r>
    </w:p>
    <w:p w14:paraId="292E736B" w14:textId="77777777" w:rsidR="00AE30A0" w:rsidRPr="003A1185" w:rsidRDefault="00AE30A0" w:rsidP="00AE30A0">
      <w:pPr>
        <w:ind w:firstLine="567"/>
        <w:contextualSpacing/>
        <w:jc w:val="both"/>
      </w:pPr>
      <w:r w:rsidRPr="003A1185">
        <w:rPr>
          <w:b/>
          <w:i/>
        </w:rPr>
        <w:t>Доходы от уплаты акцизов.</w:t>
      </w:r>
      <w:r w:rsidRPr="003A1185">
        <w:t xml:space="preserve"> Данный доходный источник с 01.01.2014 года передан областным бюджетом на формирование муниципального дорожного фонда. За анализируемый период в доход муниципального бюджета поступило 28 465,5 тыс. рублей. Годовой план исполнен на 99,6%. </w:t>
      </w:r>
    </w:p>
    <w:p w14:paraId="760E9A1F" w14:textId="77777777" w:rsidR="00AE30A0" w:rsidRPr="003A1185" w:rsidRDefault="00AE30A0" w:rsidP="00BD2304">
      <w:pPr>
        <w:ind w:firstLine="567"/>
        <w:jc w:val="both"/>
      </w:pPr>
      <w:r w:rsidRPr="003A1185">
        <w:rPr>
          <w:b/>
          <w:i/>
        </w:rPr>
        <w:t>Налоги на совокупный доход</w:t>
      </w:r>
      <w:r w:rsidRPr="003A1185">
        <w:t>. По данной группе доходов за анализируемый период поступило в бюджет 339 645,9 тыс. рублей, в том числе:</w:t>
      </w:r>
    </w:p>
    <w:p w14:paraId="293B97B1" w14:textId="77777777" w:rsidR="00AE30A0" w:rsidRPr="003A1185" w:rsidRDefault="00AE30A0" w:rsidP="00BD2304">
      <w:pPr>
        <w:pStyle w:val="31"/>
        <w:spacing w:after="0"/>
        <w:ind w:firstLine="567"/>
        <w:jc w:val="both"/>
        <w:rPr>
          <w:sz w:val="24"/>
          <w:szCs w:val="24"/>
        </w:rPr>
      </w:pPr>
      <w:r w:rsidRPr="003A1185">
        <w:rPr>
          <w:sz w:val="24"/>
          <w:szCs w:val="24"/>
        </w:rPr>
        <w:t xml:space="preserve"> - единого налога на вмененный доход – 66,0 тыс. рублей. </w:t>
      </w:r>
    </w:p>
    <w:p w14:paraId="6E3721A9" w14:textId="77777777" w:rsidR="00AE30A0" w:rsidRPr="003A1185" w:rsidRDefault="00AE30A0" w:rsidP="00BD2304">
      <w:pPr>
        <w:autoSpaceDE w:val="0"/>
        <w:autoSpaceDN w:val="0"/>
        <w:adjustRightInd w:val="0"/>
        <w:ind w:firstLine="567"/>
        <w:jc w:val="both"/>
        <w:rPr>
          <w:rFonts w:ascii="TimesNewRomanPSMT" w:eastAsiaTheme="minorHAnsi" w:hAnsi="TimesNewRomanPSMT" w:cs="TimesNewRomanPSMT"/>
          <w:lang w:eastAsia="en-US"/>
        </w:rPr>
      </w:pPr>
      <w:r w:rsidRPr="003A1185">
        <w:t xml:space="preserve"> - единого сельскохозяйственного налога – 593,7 тыс. рублей. Годовые назначения выполнены на 100,0%. Основные плательщики по налогу – КФХ, ООО «Авангард Агро».</w:t>
      </w:r>
    </w:p>
    <w:p w14:paraId="541351B8" w14:textId="10FAF307" w:rsidR="00AE30A0" w:rsidRPr="003A1185" w:rsidRDefault="00AE30A0" w:rsidP="00AE30A0">
      <w:pPr>
        <w:autoSpaceDE w:val="0"/>
        <w:autoSpaceDN w:val="0"/>
        <w:adjustRightInd w:val="0"/>
        <w:ind w:firstLine="567"/>
        <w:jc w:val="both"/>
      </w:pPr>
      <w:r w:rsidRPr="003A1185">
        <w:t xml:space="preserve">- налога, взимаемого в связи с применением патентной системы налогообложения –       26 403,3 тыс. рублей. Годовые назначения выполнены на 106,0%, поступление сверх плана в сумме 1 483,3 обусловлено </w:t>
      </w:r>
      <w:r w:rsidR="00D52A79">
        <w:t xml:space="preserve">отсутствием </w:t>
      </w:r>
      <w:r w:rsidRPr="003A1185">
        <w:t>ожидаем</w:t>
      </w:r>
      <w:r w:rsidR="00D52A79">
        <w:t>ого</w:t>
      </w:r>
      <w:r w:rsidRPr="003A1185">
        <w:t xml:space="preserve"> уменьшени</w:t>
      </w:r>
      <w:r w:rsidR="00D52A79">
        <w:t>я</w:t>
      </w:r>
      <w:r w:rsidRPr="003A1185">
        <w:t xml:space="preserve"> патента на величину страховых взносов в декабре 2024 года. Плательщики налога – индивидуальные предприниматели.</w:t>
      </w:r>
    </w:p>
    <w:p w14:paraId="0432ED78" w14:textId="77777777" w:rsidR="00AE30A0" w:rsidRPr="003A1185" w:rsidRDefault="00AE30A0" w:rsidP="00BD2304">
      <w:pPr>
        <w:pStyle w:val="31"/>
        <w:spacing w:after="0"/>
        <w:ind w:firstLine="567"/>
        <w:jc w:val="both"/>
        <w:rPr>
          <w:sz w:val="24"/>
          <w:szCs w:val="24"/>
        </w:rPr>
      </w:pPr>
      <w:r w:rsidRPr="003A1185">
        <w:rPr>
          <w:sz w:val="24"/>
          <w:szCs w:val="24"/>
        </w:rPr>
        <w:t>- налог, взимаемый в связи с применением упрощенной системы налогообложения – 312 582,9 тыс. рублей. Данный доходный источник с 01.01.2014 года передан областным бюджетом на формирование муниципального дорожного фонда. Годовые назначения выполнены на 99,1%. Основные плательщики по налогу – ИП, ООО «Энергосахстрой», ООО «СДМ», ООО «Рислинг», ООО «Артэр», ООО «Нефтегазсервис», ООО «Гарантия», ООО «Юва», ООО «Коммерсант-2021», ООО «Нагваль», ООО «Мидо», ООО «Инвест-групп», ООО «Строй-эксперт», АО «Стройдортранс», ООО «Риндзин», ООО «Спортстрой», ООО «Спецавтотранс», ООО «СТК», ООО «Спецремонт», ООО «Стратегия», ООО «Сфера», МУП «Тепловые сеты».</w:t>
      </w:r>
    </w:p>
    <w:p w14:paraId="30CCBE1B" w14:textId="77777777" w:rsidR="00AE30A0" w:rsidRPr="003A1185" w:rsidRDefault="00AE30A0" w:rsidP="00AE30A0">
      <w:pPr>
        <w:autoSpaceDE w:val="0"/>
        <w:autoSpaceDN w:val="0"/>
        <w:adjustRightInd w:val="0"/>
        <w:ind w:firstLine="567"/>
        <w:jc w:val="both"/>
      </w:pPr>
      <w:r w:rsidRPr="003A1185">
        <w:t xml:space="preserve"> </w:t>
      </w:r>
      <w:r w:rsidRPr="003A1185">
        <w:rPr>
          <w:b/>
          <w:i/>
        </w:rPr>
        <w:t>Налог на имущество физических лиц</w:t>
      </w:r>
      <w:r w:rsidRPr="003A1185">
        <w:t xml:space="preserve">. За 2024 год налогоплательщиками перечислено в бюджет 14 171,8 тыс. рублей. Годовой план выполнен на 99,5%. </w:t>
      </w:r>
    </w:p>
    <w:p w14:paraId="39A5DD69" w14:textId="77777777" w:rsidR="00AE30A0" w:rsidRPr="003A1185" w:rsidRDefault="00AE30A0" w:rsidP="00AE30A0">
      <w:pPr>
        <w:pStyle w:val="31"/>
        <w:spacing w:after="0"/>
        <w:ind w:firstLine="567"/>
        <w:jc w:val="both"/>
        <w:rPr>
          <w:sz w:val="24"/>
          <w:szCs w:val="24"/>
        </w:rPr>
      </w:pPr>
      <w:r w:rsidRPr="003A1185">
        <w:rPr>
          <w:b/>
          <w:i/>
          <w:sz w:val="24"/>
          <w:szCs w:val="24"/>
        </w:rPr>
        <w:t>Налог на имущество организаций</w:t>
      </w:r>
      <w:r w:rsidRPr="003A1185">
        <w:rPr>
          <w:sz w:val="24"/>
          <w:szCs w:val="24"/>
        </w:rPr>
        <w:t>. В бюджет муниципального образования передано 30% данного доходного источника. За 2024 год налогоплательщиками перечислено 100 340,3 тыс. рублей. Годовой план выполнен на 99,7%. Основные плательщики по налогу - бюджетные и автономные учреждения, муниципальные унитарные предприятия, ГКУ «Управление автомобильных дорог» СО, ПАО «САХМП», ПАО «ХМТП», ООО МК «Сахалин-Курилы», СП ООО «Сахалин-Шельф-Сервис», ПАО «Сахалинэнерго», ОАО «РЖД», ООО «КЦ- Маока» и другие.</w:t>
      </w:r>
    </w:p>
    <w:p w14:paraId="2B2BE98D" w14:textId="77777777" w:rsidR="00AE30A0" w:rsidRPr="003A1185" w:rsidRDefault="00AE30A0" w:rsidP="00AE30A0">
      <w:pPr>
        <w:autoSpaceDE w:val="0"/>
        <w:autoSpaceDN w:val="0"/>
        <w:adjustRightInd w:val="0"/>
        <w:ind w:firstLine="567"/>
        <w:jc w:val="both"/>
        <w:rPr>
          <w:rFonts w:ascii="TimesNewRomanPSMT" w:eastAsiaTheme="minorHAnsi" w:hAnsi="TimesNewRomanPSMT" w:cs="TimesNewRomanPSMT"/>
          <w:lang w:eastAsia="en-US"/>
        </w:rPr>
      </w:pPr>
      <w:r w:rsidRPr="003A1185">
        <w:rPr>
          <w:b/>
          <w:i/>
        </w:rPr>
        <w:t>Земельный налог</w:t>
      </w:r>
      <w:r w:rsidRPr="003A1185">
        <w:t>. За анализируемый период в муниципальный бюджет поступило       32 606,1 тыс. рублей. Годовой план исполнен на 101,0%. Основные плательщики по налогу – физические лица, ООО «Сахалинремфлот», СП ООО «Сахалин-Шельф-Сервис», ПАО «ХМТП», ПАО «Сахалинэнерго», ПАО «САХМП», ОГАУ «Центр медико - социальной реабилитации «Чайка», ООО «Рут-2009», ООО «Регион», ООО «Авенир» , ООО «Спецавтотранс» и другие.</w:t>
      </w:r>
    </w:p>
    <w:p w14:paraId="4EAB88FC" w14:textId="77777777" w:rsidR="00AE30A0" w:rsidRPr="003A1185" w:rsidRDefault="00AE30A0" w:rsidP="00AE30A0">
      <w:pPr>
        <w:autoSpaceDE w:val="0"/>
        <w:autoSpaceDN w:val="0"/>
        <w:adjustRightInd w:val="0"/>
        <w:ind w:firstLine="567"/>
        <w:jc w:val="both"/>
        <w:rPr>
          <w:rFonts w:ascii="TimesNewRomanPSMT" w:eastAsiaTheme="minorHAnsi" w:hAnsi="TimesNewRomanPSMT" w:cs="TimesNewRomanPSMT"/>
          <w:lang w:eastAsia="en-US"/>
        </w:rPr>
      </w:pPr>
      <w:r w:rsidRPr="003A1185">
        <w:rPr>
          <w:b/>
          <w:i/>
        </w:rPr>
        <w:t>Транспортный налог.</w:t>
      </w:r>
      <w:r w:rsidRPr="003A1185">
        <w:t xml:space="preserve"> За 2024 год налогоплательщиками перечислено в бюджет          51 588,2 тыс. рублей. Годовой план выполнен на 105,9%, поступление сверх плана в сумме 2 863,2 обусловлено проводимой работой по снижению недоимки в декабре 2024 года. Основные плательщики по налогу – физические лица, ООО «Ремстрой», ООО «Караван», ООО «Омега-1», ООО «Техтранс», ООО «Спецавтотранс», ОАУ «Юго-западное лесное хозяйство», ООО «Тенза», ООО «Холмск Лес», СП ООО «Сахалин-Шельф-Сервис», ПАО «ХМТП», ПАО «САХМП», ООО «Юва», ОГАУ «Центр медико - социальной реабилитации «Чайка» и другие.</w:t>
      </w:r>
    </w:p>
    <w:p w14:paraId="25B2FF52" w14:textId="77777777" w:rsidR="00AE30A0" w:rsidRPr="003A1185" w:rsidRDefault="00AE30A0" w:rsidP="00AE30A0">
      <w:pPr>
        <w:pStyle w:val="31"/>
        <w:spacing w:after="0"/>
        <w:ind w:firstLine="567"/>
        <w:jc w:val="both"/>
        <w:rPr>
          <w:sz w:val="22"/>
          <w:szCs w:val="22"/>
        </w:rPr>
      </w:pPr>
    </w:p>
    <w:p w14:paraId="5EF9A31C" w14:textId="77777777" w:rsidR="00AE30A0" w:rsidRPr="003A1185" w:rsidRDefault="00AE30A0" w:rsidP="00AE30A0">
      <w:pPr>
        <w:pStyle w:val="31"/>
        <w:spacing w:after="0"/>
        <w:ind w:firstLine="567"/>
        <w:jc w:val="both"/>
        <w:rPr>
          <w:sz w:val="24"/>
          <w:szCs w:val="24"/>
        </w:rPr>
      </w:pPr>
      <w:r w:rsidRPr="003A1185">
        <w:rPr>
          <w:b/>
          <w:i/>
          <w:sz w:val="24"/>
          <w:szCs w:val="24"/>
        </w:rPr>
        <w:t>Государственная пошлина</w:t>
      </w:r>
      <w:r w:rsidRPr="003A1185">
        <w:rPr>
          <w:sz w:val="24"/>
          <w:szCs w:val="24"/>
        </w:rPr>
        <w:t>. При утвержденном годовом плане по данной группе доходов в сумме 14 351,1 тыс. рублей, фактически в бюджет поступило 15 496,2 тыс. рублей Годовой план выполнен на 108,0%, поступление сверх плана в сумме 1 145,1 обусловлено рассмотрением дел в судах общей юрисдикции, мировыми судьями в соответствии с фактическим обращением граждан.</w:t>
      </w:r>
    </w:p>
    <w:p w14:paraId="29F35D76" w14:textId="77777777" w:rsidR="00AE30A0" w:rsidRPr="003A1185" w:rsidRDefault="00AE30A0" w:rsidP="00AE30A0">
      <w:pPr>
        <w:pStyle w:val="31"/>
        <w:spacing w:after="0"/>
        <w:ind w:firstLine="567"/>
        <w:jc w:val="both"/>
        <w:rPr>
          <w:sz w:val="24"/>
          <w:szCs w:val="24"/>
        </w:rPr>
      </w:pPr>
    </w:p>
    <w:p w14:paraId="78554E1B" w14:textId="77777777" w:rsidR="00AE30A0" w:rsidRPr="003A1185" w:rsidRDefault="00AE30A0" w:rsidP="00AE30A0">
      <w:pPr>
        <w:pStyle w:val="31"/>
        <w:spacing w:after="0"/>
        <w:jc w:val="center"/>
        <w:rPr>
          <w:b/>
          <w:i/>
          <w:sz w:val="24"/>
          <w:szCs w:val="24"/>
        </w:rPr>
      </w:pPr>
      <w:r w:rsidRPr="003A1185">
        <w:rPr>
          <w:b/>
          <w:i/>
          <w:sz w:val="24"/>
          <w:szCs w:val="24"/>
        </w:rPr>
        <w:t>Сведения о недоимке по налоговым платежам в бюджет</w:t>
      </w:r>
    </w:p>
    <w:p w14:paraId="7BA264A1" w14:textId="77777777" w:rsidR="00AE30A0" w:rsidRPr="003A1185" w:rsidRDefault="00AE30A0" w:rsidP="00AE30A0">
      <w:pPr>
        <w:pStyle w:val="31"/>
        <w:spacing w:after="0"/>
        <w:jc w:val="center"/>
        <w:rPr>
          <w:b/>
          <w:i/>
          <w:sz w:val="24"/>
          <w:szCs w:val="24"/>
        </w:rPr>
      </w:pPr>
      <w:r w:rsidRPr="003A1185">
        <w:rPr>
          <w:b/>
          <w:i/>
          <w:sz w:val="24"/>
          <w:szCs w:val="24"/>
        </w:rPr>
        <w:t xml:space="preserve"> муниципального образования «Холмский городской округ»  </w:t>
      </w:r>
    </w:p>
    <w:p w14:paraId="1FFB7A63" w14:textId="77777777" w:rsidR="00AE30A0" w:rsidRPr="003A1185" w:rsidRDefault="00AE30A0" w:rsidP="00AE30A0">
      <w:pPr>
        <w:pStyle w:val="31"/>
        <w:spacing w:after="0"/>
        <w:jc w:val="right"/>
        <w:rPr>
          <w:b/>
          <w:i/>
          <w:sz w:val="24"/>
          <w:szCs w:val="24"/>
        </w:rPr>
      </w:pPr>
      <w:r w:rsidRPr="003A1185">
        <w:rPr>
          <w:sz w:val="24"/>
          <w:szCs w:val="24"/>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1310"/>
        <w:gridCol w:w="1417"/>
        <w:gridCol w:w="1276"/>
        <w:gridCol w:w="2552"/>
      </w:tblGrid>
      <w:tr w:rsidR="00AE30A0" w:rsidRPr="003A1185" w14:paraId="3CD1654D" w14:textId="77777777" w:rsidTr="00540B2C">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92F239"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w:t>
            </w:r>
          </w:p>
          <w:p w14:paraId="59632868"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п/п</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4C12045C"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Вид налога или платежа</w:t>
            </w:r>
          </w:p>
        </w:tc>
        <w:tc>
          <w:tcPr>
            <w:tcW w:w="2727" w:type="dxa"/>
            <w:gridSpan w:val="2"/>
            <w:tcBorders>
              <w:top w:val="single" w:sz="4" w:space="0" w:color="auto"/>
              <w:left w:val="single" w:sz="4" w:space="0" w:color="auto"/>
              <w:bottom w:val="single" w:sz="4" w:space="0" w:color="auto"/>
              <w:right w:val="single" w:sz="4" w:space="0" w:color="auto"/>
            </w:tcBorders>
            <w:vAlign w:val="center"/>
            <w:hideMark/>
          </w:tcPr>
          <w:p w14:paraId="6A3E0A72"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Сумма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923AD20"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Откл.</w:t>
            </w:r>
          </w:p>
          <w:p w14:paraId="18B58C2E"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 +; - )</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07CF753D"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Причины отклонения</w:t>
            </w:r>
          </w:p>
        </w:tc>
      </w:tr>
      <w:tr w:rsidR="00AE30A0" w:rsidRPr="003A1185" w14:paraId="6B4FE7C7" w14:textId="77777777" w:rsidTr="00540B2C">
        <w:tc>
          <w:tcPr>
            <w:tcW w:w="534" w:type="dxa"/>
            <w:vMerge/>
            <w:tcBorders>
              <w:top w:val="single" w:sz="4" w:space="0" w:color="auto"/>
              <w:left w:val="single" w:sz="4" w:space="0" w:color="auto"/>
              <w:bottom w:val="single" w:sz="4" w:space="0" w:color="auto"/>
              <w:right w:val="single" w:sz="4" w:space="0" w:color="auto"/>
            </w:tcBorders>
            <w:vAlign w:val="center"/>
            <w:hideMark/>
          </w:tcPr>
          <w:p w14:paraId="48280108" w14:textId="77777777" w:rsidR="00AE30A0" w:rsidRPr="003A1185" w:rsidRDefault="00AE30A0" w:rsidP="00540B2C">
            <w:pPr>
              <w:rPr>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1BC6360" w14:textId="77777777" w:rsidR="00AE30A0" w:rsidRPr="003A1185" w:rsidRDefault="00AE30A0" w:rsidP="00540B2C">
            <w:pPr>
              <w:rPr>
                <w:lang w:eastAsia="en-US"/>
              </w:rPr>
            </w:pPr>
          </w:p>
        </w:tc>
        <w:tc>
          <w:tcPr>
            <w:tcW w:w="1310" w:type="dxa"/>
            <w:tcBorders>
              <w:top w:val="single" w:sz="4" w:space="0" w:color="auto"/>
              <w:left w:val="single" w:sz="4" w:space="0" w:color="auto"/>
              <w:bottom w:val="single" w:sz="4" w:space="0" w:color="auto"/>
              <w:right w:val="single" w:sz="4" w:space="0" w:color="auto"/>
            </w:tcBorders>
            <w:hideMark/>
          </w:tcPr>
          <w:p w14:paraId="733D410C" w14:textId="77777777" w:rsidR="00AE30A0" w:rsidRPr="003A1185" w:rsidRDefault="00AE30A0" w:rsidP="00540B2C">
            <w:pPr>
              <w:pStyle w:val="31"/>
              <w:spacing w:after="0" w:line="276" w:lineRule="auto"/>
              <w:jc w:val="center"/>
              <w:rPr>
                <w:sz w:val="24"/>
                <w:szCs w:val="24"/>
                <w:lang w:eastAsia="en-US"/>
              </w:rPr>
            </w:pPr>
            <w:r w:rsidRPr="003A1185">
              <w:rPr>
                <w:sz w:val="24"/>
                <w:szCs w:val="24"/>
              </w:rPr>
              <w:t>на 01.01.2024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F56E23"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на 01.01.2025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8EE318" w14:textId="77777777" w:rsidR="00AE30A0" w:rsidRPr="003A1185" w:rsidRDefault="00AE30A0" w:rsidP="00540B2C">
            <w:pPr>
              <w:rPr>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5AAFA44" w14:textId="77777777" w:rsidR="00AE30A0" w:rsidRPr="003A1185" w:rsidRDefault="00AE30A0" w:rsidP="00540B2C">
            <w:pPr>
              <w:rPr>
                <w:lang w:eastAsia="en-US"/>
              </w:rPr>
            </w:pPr>
          </w:p>
        </w:tc>
      </w:tr>
      <w:tr w:rsidR="00AE30A0" w:rsidRPr="003A1185" w14:paraId="5A28A3D8"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737BBEC4"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52609C"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Налог на доходы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0C5120CF"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6 994,0</w:t>
            </w:r>
          </w:p>
        </w:tc>
        <w:tc>
          <w:tcPr>
            <w:tcW w:w="1417" w:type="dxa"/>
            <w:tcBorders>
              <w:top w:val="single" w:sz="4" w:space="0" w:color="auto"/>
              <w:left w:val="single" w:sz="4" w:space="0" w:color="auto"/>
              <w:bottom w:val="single" w:sz="4" w:space="0" w:color="auto"/>
              <w:right w:val="single" w:sz="4" w:space="0" w:color="auto"/>
            </w:tcBorders>
            <w:vAlign w:val="bottom"/>
          </w:tcPr>
          <w:p w14:paraId="1F645A7A"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3 782,0</w:t>
            </w:r>
          </w:p>
        </w:tc>
        <w:tc>
          <w:tcPr>
            <w:tcW w:w="1276" w:type="dxa"/>
            <w:tcBorders>
              <w:top w:val="single" w:sz="4" w:space="0" w:color="auto"/>
              <w:left w:val="single" w:sz="4" w:space="0" w:color="auto"/>
              <w:bottom w:val="single" w:sz="4" w:space="0" w:color="auto"/>
              <w:right w:val="single" w:sz="4" w:space="0" w:color="auto"/>
            </w:tcBorders>
            <w:vAlign w:val="bottom"/>
          </w:tcPr>
          <w:p w14:paraId="67EFB36A"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-3 212,0</w:t>
            </w:r>
          </w:p>
        </w:tc>
        <w:tc>
          <w:tcPr>
            <w:tcW w:w="2552" w:type="dxa"/>
            <w:tcBorders>
              <w:top w:val="single" w:sz="4" w:space="0" w:color="auto"/>
              <w:left w:val="single" w:sz="4" w:space="0" w:color="auto"/>
              <w:bottom w:val="single" w:sz="4" w:space="0" w:color="auto"/>
              <w:right w:val="single" w:sz="4" w:space="0" w:color="auto"/>
            </w:tcBorders>
            <w:vAlign w:val="center"/>
          </w:tcPr>
          <w:p w14:paraId="71C2D314" w14:textId="77777777" w:rsidR="00AE30A0" w:rsidRPr="003A1185" w:rsidRDefault="00AE30A0" w:rsidP="00540B2C">
            <w:pPr>
              <w:pStyle w:val="31"/>
              <w:spacing w:after="0" w:line="276" w:lineRule="auto"/>
              <w:jc w:val="center"/>
              <w:rPr>
                <w:sz w:val="24"/>
                <w:szCs w:val="24"/>
                <w:lang w:eastAsia="en-US"/>
              </w:rPr>
            </w:pPr>
          </w:p>
        </w:tc>
      </w:tr>
      <w:tr w:rsidR="00AE30A0" w:rsidRPr="003A1185" w14:paraId="7B8318CF"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64227FCA"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8D5EEC"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Налог, взимаемый в связи с применением упрощенной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3C7F44D9"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7 476,0</w:t>
            </w:r>
          </w:p>
        </w:tc>
        <w:tc>
          <w:tcPr>
            <w:tcW w:w="1417" w:type="dxa"/>
            <w:tcBorders>
              <w:top w:val="single" w:sz="4" w:space="0" w:color="auto"/>
              <w:left w:val="single" w:sz="4" w:space="0" w:color="auto"/>
              <w:bottom w:val="single" w:sz="4" w:space="0" w:color="auto"/>
              <w:right w:val="single" w:sz="4" w:space="0" w:color="auto"/>
            </w:tcBorders>
            <w:vAlign w:val="bottom"/>
          </w:tcPr>
          <w:p w14:paraId="79810CC0"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7 867,0</w:t>
            </w:r>
          </w:p>
        </w:tc>
        <w:tc>
          <w:tcPr>
            <w:tcW w:w="1276" w:type="dxa"/>
            <w:tcBorders>
              <w:top w:val="single" w:sz="4" w:space="0" w:color="auto"/>
              <w:left w:val="single" w:sz="4" w:space="0" w:color="auto"/>
              <w:bottom w:val="single" w:sz="4" w:space="0" w:color="auto"/>
              <w:right w:val="single" w:sz="4" w:space="0" w:color="auto"/>
            </w:tcBorders>
            <w:vAlign w:val="bottom"/>
          </w:tcPr>
          <w:p w14:paraId="66D30C5F"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+391,0</w:t>
            </w:r>
          </w:p>
        </w:tc>
        <w:tc>
          <w:tcPr>
            <w:tcW w:w="2552" w:type="dxa"/>
            <w:tcBorders>
              <w:top w:val="single" w:sz="4" w:space="0" w:color="auto"/>
              <w:left w:val="single" w:sz="4" w:space="0" w:color="auto"/>
              <w:bottom w:val="single" w:sz="4" w:space="0" w:color="auto"/>
              <w:right w:val="single" w:sz="4" w:space="0" w:color="auto"/>
            </w:tcBorders>
            <w:vAlign w:val="center"/>
          </w:tcPr>
          <w:p w14:paraId="498E84A2" w14:textId="77777777" w:rsidR="00AE30A0" w:rsidRPr="003A1185" w:rsidRDefault="00AE30A0" w:rsidP="00540B2C">
            <w:pPr>
              <w:pStyle w:val="31"/>
              <w:spacing w:after="0" w:line="276" w:lineRule="auto"/>
              <w:jc w:val="center"/>
              <w:rPr>
                <w:b/>
                <w:sz w:val="24"/>
                <w:szCs w:val="24"/>
                <w:lang w:eastAsia="en-US"/>
              </w:rPr>
            </w:pPr>
            <w:r w:rsidRPr="003A1185">
              <w:rPr>
                <w:sz w:val="24"/>
                <w:szCs w:val="24"/>
                <w:lang w:eastAsia="en-US"/>
              </w:rPr>
              <w:t>Нарушение сроков уплаты</w:t>
            </w:r>
          </w:p>
        </w:tc>
      </w:tr>
      <w:tr w:rsidR="00AE30A0" w:rsidRPr="003A1185" w14:paraId="0FF8C020"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6F5BB4DB"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C3638E9"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Единый налог на вмененный доход</w:t>
            </w:r>
          </w:p>
        </w:tc>
        <w:tc>
          <w:tcPr>
            <w:tcW w:w="1310" w:type="dxa"/>
            <w:tcBorders>
              <w:top w:val="single" w:sz="4" w:space="0" w:color="auto"/>
              <w:left w:val="single" w:sz="4" w:space="0" w:color="auto"/>
              <w:bottom w:val="single" w:sz="4" w:space="0" w:color="auto"/>
              <w:right w:val="single" w:sz="4" w:space="0" w:color="auto"/>
            </w:tcBorders>
            <w:vAlign w:val="bottom"/>
            <w:hideMark/>
          </w:tcPr>
          <w:p w14:paraId="37320628"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101,0</w:t>
            </w:r>
          </w:p>
        </w:tc>
        <w:tc>
          <w:tcPr>
            <w:tcW w:w="1417" w:type="dxa"/>
            <w:tcBorders>
              <w:top w:val="single" w:sz="4" w:space="0" w:color="auto"/>
              <w:left w:val="single" w:sz="4" w:space="0" w:color="auto"/>
              <w:bottom w:val="single" w:sz="4" w:space="0" w:color="auto"/>
              <w:right w:val="single" w:sz="4" w:space="0" w:color="auto"/>
            </w:tcBorders>
            <w:vAlign w:val="bottom"/>
          </w:tcPr>
          <w:p w14:paraId="1522F943"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38,0</w:t>
            </w:r>
          </w:p>
        </w:tc>
        <w:tc>
          <w:tcPr>
            <w:tcW w:w="1276" w:type="dxa"/>
            <w:tcBorders>
              <w:top w:val="single" w:sz="4" w:space="0" w:color="auto"/>
              <w:left w:val="single" w:sz="4" w:space="0" w:color="auto"/>
              <w:bottom w:val="single" w:sz="4" w:space="0" w:color="auto"/>
              <w:right w:val="single" w:sz="4" w:space="0" w:color="auto"/>
            </w:tcBorders>
            <w:vAlign w:val="bottom"/>
          </w:tcPr>
          <w:p w14:paraId="79C132D0"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-63,0</w:t>
            </w:r>
          </w:p>
        </w:tc>
        <w:tc>
          <w:tcPr>
            <w:tcW w:w="2552" w:type="dxa"/>
            <w:tcBorders>
              <w:top w:val="single" w:sz="4" w:space="0" w:color="auto"/>
              <w:left w:val="single" w:sz="4" w:space="0" w:color="auto"/>
              <w:bottom w:val="single" w:sz="4" w:space="0" w:color="auto"/>
              <w:right w:val="single" w:sz="4" w:space="0" w:color="auto"/>
            </w:tcBorders>
            <w:vAlign w:val="center"/>
          </w:tcPr>
          <w:p w14:paraId="03C74D9A" w14:textId="77777777" w:rsidR="00AE30A0" w:rsidRPr="003A1185" w:rsidRDefault="00AE30A0" w:rsidP="00540B2C">
            <w:pPr>
              <w:pStyle w:val="31"/>
              <w:spacing w:after="0" w:line="276" w:lineRule="auto"/>
              <w:jc w:val="center"/>
              <w:rPr>
                <w:sz w:val="24"/>
                <w:szCs w:val="24"/>
                <w:lang w:eastAsia="en-US"/>
              </w:rPr>
            </w:pPr>
          </w:p>
        </w:tc>
      </w:tr>
      <w:tr w:rsidR="00AE30A0" w:rsidRPr="003A1185" w14:paraId="427A9693"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54EF416C" w14:textId="77777777" w:rsidR="00AE30A0" w:rsidRPr="003A1185" w:rsidRDefault="00AE30A0" w:rsidP="00540B2C">
            <w:pPr>
              <w:pStyle w:val="31"/>
              <w:spacing w:after="0" w:line="276" w:lineRule="auto"/>
              <w:jc w:val="center"/>
              <w:rPr>
                <w:sz w:val="24"/>
                <w:szCs w:val="24"/>
                <w:lang w:eastAsia="en-US"/>
              </w:rPr>
            </w:pPr>
            <w:r w:rsidRPr="003A1185">
              <w:rPr>
                <w:sz w:val="24"/>
                <w:szCs w:val="24"/>
                <w:lang w:val="en-US" w:eastAsia="en-US"/>
              </w:rPr>
              <w:t>4</w:t>
            </w:r>
            <w:r w:rsidRPr="003A1185">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ADB61B" w14:textId="77777777" w:rsidR="00AE30A0" w:rsidRPr="003A1185" w:rsidRDefault="00AE30A0" w:rsidP="00540B2C">
            <w:pPr>
              <w:spacing w:line="276" w:lineRule="auto"/>
              <w:rPr>
                <w:lang w:eastAsia="en-US"/>
              </w:rPr>
            </w:pPr>
            <w:r w:rsidRPr="003A1185">
              <w:rPr>
                <w:lang w:eastAsia="en-US"/>
              </w:rPr>
              <w:t>Налог, взимаемый в связи с применением патентной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18301CE7"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446,0</w:t>
            </w:r>
          </w:p>
        </w:tc>
        <w:tc>
          <w:tcPr>
            <w:tcW w:w="1417" w:type="dxa"/>
            <w:tcBorders>
              <w:top w:val="single" w:sz="4" w:space="0" w:color="auto"/>
              <w:left w:val="single" w:sz="4" w:space="0" w:color="auto"/>
              <w:bottom w:val="single" w:sz="4" w:space="0" w:color="auto"/>
              <w:right w:val="single" w:sz="4" w:space="0" w:color="auto"/>
            </w:tcBorders>
            <w:vAlign w:val="bottom"/>
          </w:tcPr>
          <w:p w14:paraId="08D17D66"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385,0</w:t>
            </w:r>
          </w:p>
        </w:tc>
        <w:tc>
          <w:tcPr>
            <w:tcW w:w="1276" w:type="dxa"/>
            <w:tcBorders>
              <w:top w:val="single" w:sz="4" w:space="0" w:color="auto"/>
              <w:left w:val="single" w:sz="4" w:space="0" w:color="auto"/>
              <w:bottom w:val="single" w:sz="4" w:space="0" w:color="auto"/>
              <w:right w:val="single" w:sz="4" w:space="0" w:color="auto"/>
            </w:tcBorders>
            <w:vAlign w:val="bottom"/>
          </w:tcPr>
          <w:p w14:paraId="67C45D5C"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-61,0</w:t>
            </w:r>
          </w:p>
        </w:tc>
        <w:tc>
          <w:tcPr>
            <w:tcW w:w="2552" w:type="dxa"/>
            <w:tcBorders>
              <w:top w:val="single" w:sz="4" w:space="0" w:color="auto"/>
              <w:left w:val="single" w:sz="4" w:space="0" w:color="auto"/>
              <w:bottom w:val="single" w:sz="4" w:space="0" w:color="auto"/>
              <w:right w:val="single" w:sz="4" w:space="0" w:color="auto"/>
            </w:tcBorders>
            <w:vAlign w:val="center"/>
          </w:tcPr>
          <w:p w14:paraId="733E922C" w14:textId="77777777" w:rsidR="00AE30A0" w:rsidRPr="003A1185" w:rsidRDefault="00AE30A0" w:rsidP="00540B2C">
            <w:pPr>
              <w:pStyle w:val="31"/>
              <w:spacing w:after="0" w:line="276" w:lineRule="auto"/>
              <w:jc w:val="center"/>
              <w:rPr>
                <w:sz w:val="24"/>
                <w:szCs w:val="24"/>
                <w:lang w:eastAsia="en-US"/>
              </w:rPr>
            </w:pPr>
          </w:p>
        </w:tc>
      </w:tr>
      <w:tr w:rsidR="00AE30A0" w:rsidRPr="003A1185" w14:paraId="08D04701"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73EF5127" w14:textId="77777777" w:rsidR="00AE30A0" w:rsidRPr="003A1185" w:rsidRDefault="00AE30A0" w:rsidP="00540B2C">
            <w:pPr>
              <w:pStyle w:val="31"/>
              <w:spacing w:after="0" w:line="276" w:lineRule="auto"/>
              <w:jc w:val="center"/>
              <w:rPr>
                <w:sz w:val="24"/>
                <w:szCs w:val="24"/>
                <w:lang w:eastAsia="en-US"/>
              </w:rPr>
            </w:pPr>
            <w:r w:rsidRPr="003A1185">
              <w:rPr>
                <w:sz w:val="24"/>
                <w:szCs w:val="24"/>
                <w:lang w:val="en-US" w:eastAsia="en-US"/>
              </w:rPr>
              <w:t>5</w:t>
            </w:r>
            <w:r w:rsidRPr="003A1185">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093782"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Налог на имущество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5FA35742"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3 315,0</w:t>
            </w:r>
          </w:p>
        </w:tc>
        <w:tc>
          <w:tcPr>
            <w:tcW w:w="1417" w:type="dxa"/>
            <w:tcBorders>
              <w:top w:val="single" w:sz="4" w:space="0" w:color="auto"/>
              <w:left w:val="single" w:sz="4" w:space="0" w:color="auto"/>
              <w:bottom w:val="single" w:sz="4" w:space="0" w:color="auto"/>
              <w:right w:val="single" w:sz="4" w:space="0" w:color="auto"/>
            </w:tcBorders>
            <w:vAlign w:val="bottom"/>
          </w:tcPr>
          <w:p w14:paraId="1857616F"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2 486,0</w:t>
            </w:r>
          </w:p>
        </w:tc>
        <w:tc>
          <w:tcPr>
            <w:tcW w:w="1276" w:type="dxa"/>
            <w:tcBorders>
              <w:top w:val="single" w:sz="4" w:space="0" w:color="auto"/>
              <w:left w:val="single" w:sz="4" w:space="0" w:color="auto"/>
              <w:bottom w:val="single" w:sz="4" w:space="0" w:color="auto"/>
              <w:right w:val="single" w:sz="4" w:space="0" w:color="auto"/>
            </w:tcBorders>
            <w:vAlign w:val="bottom"/>
          </w:tcPr>
          <w:p w14:paraId="6B41ACB9"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-829,0</w:t>
            </w:r>
          </w:p>
        </w:tc>
        <w:tc>
          <w:tcPr>
            <w:tcW w:w="2552" w:type="dxa"/>
            <w:tcBorders>
              <w:top w:val="single" w:sz="4" w:space="0" w:color="auto"/>
              <w:left w:val="single" w:sz="4" w:space="0" w:color="auto"/>
              <w:bottom w:val="single" w:sz="4" w:space="0" w:color="auto"/>
              <w:right w:val="single" w:sz="4" w:space="0" w:color="auto"/>
            </w:tcBorders>
            <w:vAlign w:val="center"/>
          </w:tcPr>
          <w:p w14:paraId="518C2766" w14:textId="77777777" w:rsidR="00AE30A0" w:rsidRPr="003A1185" w:rsidRDefault="00AE30A0" w:rsidP="00540B2C">
            <w:pPr>
              <w:pStyle w:val="31"/>
              <w:spacing w:after="0" w:line="276" w:lineRule="auto"/>
              <w:jc w:val="center"/>
              <w:rPr>
                <w:sz w:val="24"/>
                <w:szCs w:val="24"/>
                <w:lang w:eastAsia="en-US"/>
              </w:rPr>
            </w:pPr>
          </w:p>
        </w:tc>
      </w:tr>
      <w:tr w:rsidR="00AE30A0" w:rsidRPr="003A1185" w14:paraId="45903451"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3940A7C3" w14:textId="77777777" w:rsidR="00AE30A0" w:rsidRPr="003A1185" w:rsidRDefault="00AE30A0" w:rsidP="00540B2C">
            <w:pPr>
              <w:pStyle w:val="31"/>
              <w:spacing w:after="0" w:line="276" w:lineRule="auto"/>
              <w:jc w:val="center"/>
              <w:rPr>
                <w:sz w:val="24"/>
                <w:szCs w:val="24"/>
                <w:lang w:eastAsia="en-US"/>
              </w:rPr>
            </w:pPr>
            <w:r w:rsidRPr="003A1185">
              <w:rPr>
                <w:sz w:val="24"/>
                <w:szCs w:val="24"/>
                <w:lang w:val="en-US" w:eastAsia="en-US"/>
              </w:rPr>
              <w:t>6</w:t>
            </w:r>
            <w:r w:rsidRPr="003A1185">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070B8BD"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Налог на имущество организаций</w:t>
            </w:r>
          </w:p>
        </w:tc>
        <w:tc>
          <w:tcPr>
            <w:tcW w:w="1310" w:type="dxa"/>
            <w:tcBorders>
              <w:top w:val="single" w:sz="4" w:space="0" w:color="auto"/>
              <w:left w:val="single" w:sz="4" w:space="0" w:color="auto"/>
              <w:bottom w:val="single" w:sz="4" w:space="0" w:color="auto"/>
              <w:right w:val="single" w:sz="4" w:space="0" w:color="auto"/>
            </w:tcBorders>
            <w:vAlign w:val="bottom"/>
            <w:hideMark/>
          </w:tcPr>
          <w:p w14:paraId="7F6BD66A"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1 663,0</w:t>
            </w:r>
          </w:p>
        </w:tc>
        <w:tc>
          <w:tcPr>
            <w:tcW w:w="1417" w:type="dxa"/>
            <w:tcBorders>
              <w:top w:val="single" w:sz="4" w:space="0" w:color="auto"/>
              <w:left w:val="single" w:sz="4" w:space="0" w:color="auto"/>
              <w:bottom w:val="single" w:sz="4" w:space="0" w:color="auto"/>
              <w:right w:val="single" w:sz="4" w:space="0" w:color="auto"/>
            </w:tcBorders>
            <w:vAlign w:val="bottom"/>
          </w:tcPr>
          <w:p w14:paraId="670DA3B5"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2 552,0</w:t>
            </w:r>
          </w:p>
        </w:tc>
        <w:tc>
          <w:tcPr>
            <w:tcW w:w="1276" w:type="dxa"/>
            <w:tcBorders>
              <w:top w:val="single" w:sz="4" w:space="0" w:color="auto"/>
              <w:left w:val="single" w:sz="4" w:space="0" w:color="auto"/>
              <w:bottom w:val="single" w:sz="4" w:space="0" w:color="auto"/>
              <w:right w:val="single" w:sz="4" w:space="0" w:color="auto"/>
            </w:tcBorders>
            <w:vAlign w:val="bottom"/>
          </w:tcPr>
          <w:p w14:paraId="114E3E3C"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+889,0</w:t>
            </w:r>
          </w:p>
        </w:tc>
        <w:tc>
          <w:tcPr>
            <w:tcW w:w="2552" w:type="dxa"/>
            <w:tcBorders>
              <w:top w:val="single" w:sz="4" w:space="0" w:color="auto"/>
              <w:left w:val="single" w:sz="4" w:space="0" w:color="auto"/>
              <w:bottom w:val="single" w:sz="4" w:space="0" w:color="auto"/>
              <w:right w:val="single" w:sz="4" w:space="0" w:color="auto"/>
            </w:tcBorders>
            <w:vAlign w:val="center"/>
          </w:tcPr>
          <w:p w14:paraId="01B6315B"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Нарушение сроков уплаты</w:t>
            </w:r>
          </w:p>
        </w:tc>
      </w:tr>
      <w:tr w:rsidR="00AE30A0" w:rsidRPr="003A1185" w14:paraId="3F9400B3" w14:textId="77777777" w:rsidTr="00540B2C">
        <w:tc>
          <w:tcPr>
            <w:tcW w:w="534" w:type="dxa"/>
            <w:tcBorders>
              <w:top w:val="single" w:sz="4" w:space="0" w:color="auto"/>
              <w:left w:val="single" w:sz="4" w:space="0" w:color="auto"/>
              <w:bottom w:val="single" w:sz="4" w:space="0" w:color="auto"/>
              <w:right w:val="single" w:sz="4" w:space="0" w:color="auto"/>
            </w:tcBorders>
            <w:vAlign w:val="center"/>
            <w:hideMark/>
          </w:tcPr>
          <w:p w14:paraId="4833F379" w14:textId="77777777" w:rsidR="00AE30A0" w:rsidRPr="003A1185" w:rsidRDefault="00AE30A0" w:rsidP="00540B2C">
            <w:pPr>
              <w:pStyle w:val="31"/>
              <w:spacing w:after="0" w:line="276" w:lineRule="auto"/>
              <w:jc w:val="center"/>
              <w:rPr>
                <w:sz w:val="24"/>
                <w:szCs w:val="24"/>
                <w:lang w:eastAsia="en-US"/>
              </w:rPr>
            </w:pPr>
            <w:r w:rsidRPr="003A1185">
              <w:rPr>
                <w:sz w:val="24"/>
                <w:szCs w:val="24"/>
                <w:lang w:val="en-US" w:eastAsia="en-US"/>
              </w:rPr>
              <w:t>7</w:t>
            </w:r>
            <w:r w:rsidRPr="003A1185">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1056F5"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Транспортный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69E49AFE"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24 104,0</w:t>
            </w:r>
          </w:p>
        </w:tc>
        <w:tc>
          <w:tcPr>
            <w:tcW w:w="1417" w:type="dxa"/>
            <w:tcBorders>
              <w:top w:val="single" w:sz="4" w:space="0" w:color="auto"/>
              <w:left w:val="single" w:sz="4" w:space="0" w:color="auto"/>
              <w:bottom w:val="single" w:sz="4" w:space="0" w:color="auto"/>
              <w:right w:val="single" w:sz="4" w:space="0" w:color="auto"/>
            </w:tcBorders>
            <w:vAlign w:val="bottom"/>
          </w:tcPr>
          <w:p w14:paraId="021ADFA3"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19 095,0</w:t>
            </w:r>
          </w:p>
        </w:tc>
        <w:tc>
          <w:tcPr>
            <w:tcW w:w="1276" w:type="dxa"/>
            <w:tcBorders>
              <w:top w:val="single" w:sz="4" w:space="0" w:color="auto"/>
              <w:left w:val="single" w:sz="4" w:space="0" w:color="auto"/>
              <w:bottom w:val="single" w:sz="4" w:space="0" w:color="auto"/>
              <w:right w:val="single" w:sz="4" w:space="0" w:color="auto"/>
            </w:tcBorders>
            <w:vAlign w:val="bottom"/>
          </w:tcPr>
          <w:p w14:paraId="5C023021"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-5 009,0</w:t>
            </w:r>
          </w:p>
        </w:tc>
        <w:tc>
          <w:tcPr>
            <w:tcW w:w="2552" w:type="dxa"/>
            <w:tcBorders>
              <w:top w:val="single" w:sz="4" w:space="0" w:color="auto"/>
              <w:left w:val="single" w:sz="4" w:space="0" w:color="auto"/>
              <w:bottom w:val="single" w:sz="4" w:space="0" w:color="auto"/>
              <w:right w:val="single" w:sz="4" w:space="0" w:color="auto"/>
            </w:tcBorders>
            <w:vAlign w:val="center"/>
          </w:tcPr>
          <w:p w14:paraId="5AFD3981" w14:textId="77777777" w:rsidR="00AE30A0" w:rsidRPr="003A1185" w:rsidRDefault="00AE30A0" w:rsidP="00540B2C">
            <w:pPr>
              <w:pStyle w:val="31"/>
              <w:spacing w:after="0" w:line="276" w:lineRule="auto"/>
              <w:jc w:val="center"/>
              <w:rPr>
                <w:sz w:val="24"/>
                <w:szCs w:val="24"/>
                <w:lang w:eastAsia="en-US"/>
              </w:rPr>
            </w:pPr>
          </w:p>
        </w:tc>
      </w:tr>
      <w:tr w:rsidR="00AE30A0" w:rsidRPr="003A1185" w14:paraId="5B08D069" w14:textId="77777777" w:rsidTr="00540B2C">
        <w:trPr>
          <w:trHeight w:val="376"/>
        </w:trPr>
        <w:tc>
          <w:tcPr>
            <w:tcW w:w="534" w:type="dxa"/>
            <w:tcBorders>
              <w:top w:val="single" w:sz="4" w:space="0" w:color="auto"/>
              <w:left w:val="single" w:sz="4" w:space="0" w:color="auto"/>
              <w:bottom w:val="single" w:sz="4" w:space="0" w:color="auto"/>
              <w:right w:val="single" w:sz="4" w:space="0" w:color="auto"/>
            </w:tcBorders>
            <w:vAlign w:val="center"/>
            <w:hideMark/>
          </w:tcPr>
          <w:p w14:paraId="2BEBB004" w14:textId="77777777" w:rsidR="00AE30A0" w:rsidRPr="003A1185" w:rsidRDefault="00AE30A0" w:rsidP="00540B2C">
            <w:pPr>
              <w:pStyle w:val="31"/>
              <w:spacing w:after="0" w:line="276" w:lineRule="auto"/>
              <w:jc w:val="center"/>
              <w:rPr>
                <w:sz w:val="24"/>
                <w:szCs w:val="24"/>
                <w:lang w:eastAsia="en-US"/>
              </w:rPr>
            </w:pPr>
            <w:r w:rsidRPr="003A1185">
              <w:rPr>
                <w:sz w:val="24"/>
                <w:szCs w:val="24"/>
                <w:lang w:val="en-US" w:eastAsia="en-US"/>
              </w:rPr>
              <w:t>8</w:t>
            </w:r>
            <w:r w:rsidRPr="003A1185">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CC4CE4" w14:textId="77777777" w:rsidR="00AE30A0" w:rsidRPr="003A1185" w:rsidRDefault="00AE30A0" w:rsidP="00540B2C">
            <w:pPr>
              <w:pStyle w:val="31"/>
              <w:spacing w:after="0" w:line="276" w:lineRule="auto"/>
              <w:rPr>
                <w:sz w:val="24"/>
                <w:szCs w:val="24"/>
                <w:lang w:eastAsia="en-US"/>
              </w:rPr>
            </w:pPr>
            <w:r w:rsidRPr="003A1185">
              <w:rPr>
                <w:sz w:val="24"/>
                <w:szCs w:val="24"/>
                <w:lang w:eastAsia="en-US"/>
              </w:rPr>
              <w:t>Земельный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37AE8C96"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6 002,0</w:t>
            </w:r>
          </w:p>
        </w:tc>
        <w:tc>
          <w:tcPr>
            <w:tcW w:w="1417" w:type="dxa"/>
            <w:tcBorders>
              <w:top w:val="single" w:sz="4" w:space="0" w:color="auto"/>
              <w:left w:val="single" w:sz="4" w:space="0" w:color="auto"/>
              <w:bottom w:val="single" w:sz="4" w:space="0" w:color="auto"/>
              <w:right w:val="single" w:sz="4" w:space="0" w:color="auto"/>
            </w:tcBorders>
            <w:vAlign w:val="bottom"/>
          </w:tcPr>
          <w:p w14:paraId="3E543474"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3 231,0</w:t>
            </w:r>
          </w:p>
        </w:tc>
        <w:tc>
          <w:tcPr>
            <w:tcW w:w="1276" w:type="dxa"/>
            <w:tcBorders>
              <w:top w:val="single" w:sz="4" w:space="0" w:color="auto"/>
              <w:left w:val="single" w:sz="4" w:space="0" w:color="auto"/>
              <w:bottom w:val="single" w:sz="4" w:space="0" w:color="auto"/>
              <w:right w:val="single" w:sz="4" w:space="0" w:color="auto"/>
            </w:tcBorders>
            <w:vAlign w:val="bottom"/>
          </w:tcPr>
          <w:p w14:paraId="3F6D1770"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-2 771,0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290099" w14:textId="77777777" w:rsidR="00AE30A0" w:rsidRPr="003A1185" w:rsidRDefault="00AE30A0" w:rsidP="00540B2C">
            <w:pPr>
              <w:pStyle w:val="31"/>
              <w:spacing w:after="0" w:line="276" w:lineRule="auto"/>
              <w:jc w:val="center"/>
              <w:rPr>
                <w:sz w:val="24"/>
                <w:szCs w:val="24"/>
                <w:lang w:eastAsia="en-US"/>
              </w:rPr>
            </w:pPr>
          </w:p>
        </w:tc>
      </w:tr>
      <w:tr w:rsidR="00AE30A0" w:rsidRPr="003A1185" w14:paraId="3F2CC38F" w14:textId="77777777" w:rsidTr="00540B2C">
        <w:tc>
          <w:tcPr>
            <w:tcW w:w="534" w:type="dxa"/>
            <w:tcBorders>
              <w:top w:val="single" w:sz="4" w:space="0" w:color="auto"/>
              <w:left w:val="single" w:sz="4" w:space="0" w:color="auto"/>
              <w:bottom w:val="single" w:sz="4" w:space="0" w:color="auto"/>
              <w:right w:val="single" w:sz="4" w:space="0" w:color="auto"/>
            </w:tcBorders>
            <w:vAlign w:val="center"/>
          </w:tcPr>
          <w:p w14:paraId="7C303C62"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9.</w:t>
            </w:r>
          </w:p>
        </w:tc>
        <w:tc>
          <w:tcPr>
            <w:tcW w:w="2409" w:type="dxa"/>
            <w:tcBorders>
              <w:top w:val="single" w:sz="4" w:space="0" w:color="auto"/>
              <w:left w:val="single" w:sz="4" w:space="0" w:color="auto"/>
              <w:bottom w:val="single" w:sz="4" w:space="0" w:color="auto"/>
              <w:right w:val="single" w:sz="4" w:space="0" w:color="auto"/>
            </w:tcBorders>
            <w:vAlign w:val="center"/>
          </w:tcPr>
          <w:p w14:paraId="61897F8C" w14:textId="77777777" w:rsidR="00AE30A0" w:rsidRPr="003A1185" w:rsidRDefault="00AE30A0" w:rsidP="00540B2C">
            <w:pPr>
              <w:pStyle w:val="31"/>
              <w:spacing w:after="0" w:line="276" w:lineRule="auto"/>
              <w:jc w:val="center"/>
              <w:rPr>
                <w:bCs/>
                <w:sz w:val="24"/>
                <w:szCs w:val="24"/>
                <w:lang w:eastAsia="en-US"/>
              </w:rPr>
            </w:pPr>
            <w:r w:rsidRPr="003A1185">
              <w:rPr>
                <w:bCs/>
                <w:sz w:val="24"/>
                <w:szCs w:val="24"/>
                <w:lang w:eastAsia="en-US"/>
              </w:rPr>
              <w:t>Государственная пошлина</w:t>
            </w:r>
          </w:p>
        </w:tc>
        <w:tc>
          <w:tcPr>
            <w:tcW w:w="1310" w:type="dxa"/>
            <w:tcBorders>
              <w:top w:val="single" w:sz="4" w:space="0" w:color="auto"/>
              <w:left w:val="single" w:sz="4" w:space="0" w:color="auto"/>
              <w:bottom w:val="single" w:sz="4" w:space="0" w:color="auto"/>
              <w:right w:val="single" w:sz="4" w:space="0" w:color="auto"/>
            </w:tcBorders>
            <w:vAlign w:val="bottom"/>
          </w:tcPr>
          <w:p w14:paraId="72EF191D" w14:textId="77777777" w:rsidR="00AE30A0" w:rsidRPr="003A1185" w:rsidRDefault="00AE30A0" w:rsidP="00540B2C">
            <w:pPr>
              <w:pStyle w:val="31"/>
              <w:spacing w:after="0" w:line="276" w:lineRule="auto"/>
              <w:jc w:val="center"/>
              <w:rPr>
                <w:sz w:val="24"/>
                <w:szCs w:val="24"/>
              </w:rPr>
            </w:pPr>
            <w:r w:rsidRPr="003A1185">
              <w:rPr>
                <w:sz w:val="24"/>
                <w:szCs w:val="24"/>
                <w:lang w:eastAsia="en-US"/>
              </w:rPr>
              <w:t>35,0</w:t>
            </w:r>
          </w:p>
        </w:tc>
        <w:tc>
          <w:tcPr>
            <w:tcW w:w="1417" w:type="dxa"/>
            <w:tcBorders>
              <w:top w:val="single" w:sz="4" w:space="0" w:color="auto"/>
              <w:left w:val="single" w:sz="4" w:space="0" w:color="auto"/>
              <w:bottom w:val="single" w:sz="4" w:space="0" w:color="auto"/>
              <w:right w:val="single" w:sz="4" w:space="0" w:color="auto"/>
            </w:tcBorders>
            <w:vAlign w:val="bottom"/>
          </w:tcPr>
          <w:p w14:paraId="59A36605" w14:textId="77777777" w:rsidR="00AE30A0" w:rsidRPr="003A1185" w:rsidRDefault="00AE30A0" w:rsidP="00540B2C">
            <w:pPr>
              <w:pStyle w:val="31"/>
              <w:spacing w:after="0" w:line="276" w:lineRule="auto"/>
              <w:jc w:val="center"/>
              <w:rPr>
                <w:sz w:val="24"/>
                <w:szCs w:val="24"/>
                <w:lang w:eastAsia="en-US"/>
              </w:rPr>
            </w:pPr>
            <w:r w:rsidRPr="003A1185">
              <w:rPr>
                <w:sz w:val="24"/>
                <w:szCs w:val="24"/>
                <w:lang w:eastAsia="en-US"/>
              </w:rPr>
              <w:t>663,0</w:t>
            </w:r>
          </w:p>
        </w:tc>
        <w:tc>
          <w:tcPr>
            <w:tcW w:w="1276" w:type="dxa"/>
            <w:tcBorders>
              <w:top w:val="single" w:sz="4" w:space="0" w:color="auto"/>
              <w:left w:val="single" w:sz="4" w:space="0" w:color="auto"/>
              <w:bottom w:val="single" w:sz="4" w:space="0" w:color="auto"/>
              <w:right w:val="single" w:sz="4" w:space="0" w:color="auto"/>
            </w:tcBorders>
            <w:vAlign w:val="bottom"/>
          </w:tcPr>
          <w:p w14:paraId="6C8DAAA6" w14:textId="77777777" w:rsidR="00AE30A0" w:rsidRPr="003A1185" w:rsidRDefault="00AE30A0" w:rsidP="00540B2C">
            <w:pPr>
              <w:pStyle w:val="31"/>
              <w:spacing w:after="0" w:line="276" w:lineRule="auto"/>
              <w:jc w:val="center"/>
              <w:rPr>
                <w:bCs/>
                <w:sz w:val="24"/>
                <w:szCs w:val="24"/>
                <w:lang w:eastAsia="en-US"/>
              </w:rPr>
            </w:pPr>
            <w:r w:rsidRPr="003A1185">
              <w:rPr>
                <w:bCs/>
                <w:sz w:val="24"/>
                <w:szCs w:val="24"/>
                <w:lang w:eastAsia="en-US"/>
              </w:rPr>
              <w:t>+628,0</w:t>
            </w:r>
          </w:p>
        </w:tc>
        <w:tc>
          <w:tcPr>
            <w:tcW w:w="2552" w:type="dxa"/>
            <w:tcBorders>
              <w:top w:val="single" w:sz="4" w:space="0" w:color="auto"/>
              <w:left w:val="single" w:sz="4" w:space="0" w:color="auto"/>
              <w:bottom w:val="single" w:sz="4" w:space="0" w:color="auto"/>
              <w:right w:val="single" w:sz="4" w:space="0" w:color="auto"/>
            </w:tcBorders>
            <w:vAlign w:val="center"/>
          </w:tcPr>
          <w:p w14:paraId="11D8A489" w14:textId="77777777" w:rsidR="00AE30A0" w:rsidRPr="003A1185" w:rsidRDefault="00AE30A0" w:rsidP="00540B2C">
            <w:pPr>
              <w:pStyle w:val="31"/>
              <w:spacing w:after="0" w:line="276" w:lineRule="auto"/>
              <w:jc w:val="center"/>
              <w:rPr>
                <w:b/>
                <w:sz w:val="24"/>
                <w:szCs w:val="24"/>
                <w:lang w:eastAsia="en-US"/>
              </w:rPr>
            </w:pPr>
            <w:r w:rsidRPr="003A1185">
              <w:rPr>
                <w:sz w:val="24"/>
                <w:szCs w:val="24"/>
                <w:lang w:eastAsia="en-US"/>
              </w:rPr>
              <w:t>Нарушение сроков уплаты</w:t>
            </w:r>
          </w:p>
        </w:tc>
      </w:tr>
      <w:tr w:rsidR="00AE30A0" w:rsidRPr="003A1185" w14:paraId="55843EA5" w14:textId="77777777" w:rsidTr="00540B2C">
        <w:tc>
          <w:tcPr>
            <w:tcW w:w="534" w:type="dxa"/>
            <w:tcBorders>
              <w:top w:val="single" w:sz="4" w:space="0" w:color="auto"/>
              <w:left w:val="single" w:sz="4" w:space="0" w:color="auto"/>
              <w:bottom w:val="single" w:sz="4" w:space="0" w:color="auto"/>
              <w:right w:val="single" w:sz="4" w:space="0" w:color="auto"/>
            </w:tcBorders>
            <w:vAlign w:val="center"/>
          </w:tcPr>
          <w:p w14:paraId="335709BC" w14:textId="77777777" w:rsidR="00AE30A0" w:rsidRPr="003A1185" w:rsidRDefault="00AE30A0" w:rsidP="00540B2C">
            <w:pPr>
              <w:pStyle w:val="31"/>
              <w:spacing w:after="0" w:line="276" w:lineRule="auto"/>
              <w:jc w:val="center"/>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1D4166" w14:textId="77777777" w:rsidR="00AE30A0" w:rsidRPr="003A1185" w:rsidRDefault="00AE30A0" w:rsidP="00540B2C">
            <w:pPr>
              <w:pStyle w:val="31"/>
              <w:spacing w:after="0" w:line="276" w:lineRule="auto"/>
              <w:jc w:val="center"/>
              <w:rPr>
                <w:b/>
                <w:sz w:val="24"/>
                <w:szCs w:val="24"/>
                <w:lang w:eastAsia="en-US"/>
              </w:rPr>
            </w:pPr>
            <w:r w:rsidRPr="003A1185">
              <w:rPr>
                <w:b/>
                <w:sz w:val="24"/>
                <w:szCs w:val="24"/>
                <w:lang w:eastAsia="en-US"/>
              </w:rPr>
              <w:t>Всего недоимка</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62A033" w14:textId="77777777" w:rsidR="00AE30A0" w:rsidRPr="003A1185" w:rsidRDefault="00AE30A0" w:rsidP="00540B2C">
            <w:pPr>
              <w:pStyle w:val="31"/>
              <w:spacing w:after="0" w:line="276" w:lineRule="auto"/>
              <w:jc w:val="center"/>
              <w:rPr>
                <w:b/>
                <w:bCs/>
                <w:sz w:val="24"/>
                <w:szCs w:val="24"/>
                <w:lang w:eastAsia="en-US"/>
              </w:rPr>
            </w:pPr>
            <w:r w:rsidRPr="003A1185">
              <w:rPr>
                <w:b/>
                <w:sz w:val="24"/>
                <w:szCs w:val="24"/>
                <w:lang w:eastAsia="en-US"/>
              </w:rPr>
              <w:t>50 136,0</w:t>
            </w:r>
          </w:p>
        </w:tc>
        <w:tc>
          <w:tcPr>
            <w:tcW w:w="1417" w:type="dxa"/>
            <w:tcBorders>
              <w:top w:val="single" w:sz="4" w:space="0" w:color="auto"/>
              <w:left w:val="single" w:sz="4" w:space="0" w:color="auto"/>
              <w:bottom w:val="single" w:sz="4" w:space="0" w:color="auto"/>
              <w:right w:val="single" w:sz="4" w:space="0" w:color="auto"/>
            </w:tcBorders>
            <w:vAlign w:val="center"/>
          </w:tcPr>
          <w:p w14:paraId="20A89C92" w14:textId="77777777" w:rsidR="00AE30A0" w:rsidRPr="003A1185" w:rsidRDefault="00AE30A0" w:rsidP="00540B2C">
            <w:pPr>
              <w:pStyle w:val="31"/>
              <w:spacing w:after="0" w:line="276" w:lineRule="auto"/>
              <w:jc w:val="center"/>
              <w:rPr>
                <w:b/>
                <w:sz w:val="24"/>
                <w:szCs w:val="24"/>
                <w:lang w:eastAsia="en-US"/>
              </w:rPr>
            </w:pPr>
            <w:r w:rsidRPr="003A1185">
              <w:rPr>
                <w:b/>
                <w:sz w:val="24"/>
                <w:szCs w:val="24"/>
                <w:lang w:eastAsia="en-US"/>
              </w:rPr>
              <w:t>40 099,0</w:t>
            </w:r>
          </w:p>
        </w:tc>
        <w:tc>
          <w:tcPr>
            <w:tcW w:w="1276" w:type="dxa"/>
            <w:tcBorders>
              <w:top w:val="single" w:sz="4" w:space="0" w:color="auto"/>
              <w:left w:val="single" w:sz="4" w:space="0" w:color="auto"/>
              <w:bottom w:val="single" w:sz="4" w:space="0" w:color="auto"/>
              <w:right w:val="single" w:sz="4" w:space="0" w:color="auto"/>
            </w:tcBorders>
            <w:vAlign w:val="center"/>
          </w:tcPr>
          <w:p w14:paraId="7F8B50EC" w14:textId="77777777" w:rsidR="00AE30A0" w:rsidRPr="003A1185" w:rsidRDefault="00AE30A0" w:rsidP="00540B2C">
            <w:pPr>
              <w:pStyle w:val="31"/>
              <w:spacing w:after="0" w:line="276" w:lineRule="auto"/>
              <w:jc w:val="center"/>
              <w:rPr>
                <w:b/>
                <w:sz w:val="24"/>
                <w:szCs w:val="24"/>
                <w:lang w:eastAsia="en-US"/>
              </w:rPr>
            </w:pPr>
            <w:r w:rsidRPr="003A1185">
              <w:rPr>
                <w:b/>
                <w:sz w:val="24"/>
                <w:szCs w:val="24"/>
                <w:lang w:eastAsia="en-US"/>
              </w:rPr>
              <w:t>-10 037,0</w:t>
            </w:r>
          </w:p>
        </w:tc>
        <w:tc>
          <w:tcPr>
            <w:tcW w:w="2552" w:type="dxa"/>
            <w:tcBorders>
              <w:top w:val="single" w:sz="4" w:space="0" w:color="auto"/>
              <w:left w:val="single" w:sz="4" w:space="0" w:color="auto"/>
              <w:bottom w:val="single" w:sz="4" w:space="0" w:color="auto"/>
              <w:right w:val="single" w:sz="4" w:space="0" w:color="auto"/>
            </w:tcBorders>
            <w:vAlign w:val="center"/>
          </w:tcPr>
          <w:p w14:paraId="1EAC5D4E" w14:textId="77777777" w:rsidR="00AE30A0" w:rsidRPr="003A1185" w:rsidRDefault="00AE30A0" w:rsidP="00540B2C">
            <w:pPr>
              <w:pStyle w:val="31"/>
              <w:spacing w:after="0" w:line="276" w:lineRule="auto"/>
              <w:jc w:val="center"/>
              <w:rPr>
                <w:b/>
                <w:sz w:val="24"/>
                <w:szCs w:val="24"/>
                <w:lang w:eastAsia="en-US"/>
              </w:rPr>
            </w:pPr>
          </w:p>
        </w:tc>
      </w:tr>
    </w:tbl>
    <w:p w14:paraId="414CDD41" w14:textId="77777777" w:rsidR="00BD2304" w:rsidRPr="003A1185" w:rsidRDefault="00BD2304" w:rsidP="00AE30A0">
      <w:pPr>
        <w:spacing w:line="276" w:lineRule="auto"/>
        <w:ind w:firstLine="567"/>
        <w:jc w:val="both"/>
      </w:pPr>
    </w:p>
    <w:p w14:paraId="4D641A74" w14:textId="7E2DE23B" w:rsidR="00AE30A0" w:rsidRPr="003A1185" w:rsidRDefault="00AE30A0" w:rsidP="00BD2304">
      <w:pPr>
        <w:ind w:firstLine="567"/>
        <w:jc w:val="both"/>
      </w:pPr>
      <w:r w:rsidRPr="003A1185">
        <w:t xml:space="preserve">Недоимка по уплате налоговых доходов по состоянию на 01.01.2025 года составила 40 099,0 тыс. рублей, что на 10 037,8 тыс. рублей меньше недоимки, сложившейся на 01.01.2024 года. </w:t>
      </w:r>
    </w:p>
    <w:p w14:paraId="1457BE2B" w14:textId="77777777" w:rsidR="00AE30A0" w:rsidRPr="003A1185" w:rsidRDefault="00AE30A0" w:rsidP="00BD2304">
      <w:pPr>
        <w:ind w:firstLine="567"/>
        <w:jc w:val="both"/>
      </w:pPr>
      <w:bookmarkStart w:id="0" w:name="_Hlk172648321"/>
      <w:r w:rsidRPr="003A1185">
        <w:t xml:space="preserve">Наибольшее увеличение недоимки произошло по </w:t>
      </w:r>
      <w:r w:rsidRPr="003A1185">
        <w:rPr>
          <w:lang w:eastAsia="en-US"/>
        </w:rPr>
        <w:t>налогу, взимаемому в связи с применением упрощенной системы налогообложения</w:t>
      </w:r>
      <w:r w:rsidRPr="003A1185">
        <w:t xml:space="preserve"> (ИП Колотвин А.С, ООО «Хотэй», ООО «Удача», ИП Папян А.С., ООО «Группа-Сакура» и другие на сумму 7 867,0 тыс. рублей), налогу на имущество организаций (ПАО «ХМТП»).</w:t>
      </w:r>
    </w:p>
    <w:bookmarkEnd w:id="0"/>
    <w:p w14:paraId="05272BED" w14:textId="77777777" w:rsidR="00AE30A0" w:rsidRPr="003A1185" w:rsidRDefault="00AE30A0" w:rsidP="00BD2304">
      <w:pPr>
        <w:ind w:firstLine="567"/>
        <w:contextualSpacing/>
        <w:jc w:val="both"/>
      </w:pPr>
      <w:r w:rsidRPr="003A1185">
        <w:t xml:space="preserve">В целях снижения недоимки по платежам в бюджет постановлением администрации муниципального образования «Холмский городской округ» от 02.03.2021 г. № 259 утверждена межведомственная комиссия по стабилизации социально-экономического положения муниципального образования «Холмский городской округ». </w:t>
      </w:r>
    </w:p>
    <w:p w14:paraId="4ACCCE55" w14:textId="77777777" w:rsidR="00AE30A0" w:rsidRPr="003A1185" w:rsidRDefault="00AE30A0" w:rsidP="00BD2304">
      <w:pPr>
        <w:pStyle w:val="31"/>
        <w:ind w:firstLine="567"/>
        <w:contextualSpacing/>
        <w:jc w:val="both"/>
        <w:rPr>
          <w:sz w:val="24"/>
          <w:szCs w:val="24"/>
        </w:rPr>
      </w:pPr>
      <w:r w:rsidRPr="003A1185">
        <w:rPr>
          <w:sz w:val="24"/>
          <w:szCs w:val="24"/>
        </w:rPr>
        <w:t xml:space="preserve">За 2024 год состоялось 9 заседаний комиссии, были приглашены руководители 12 предприятий, которые имеют задолженность по уплате налогов в бюджет муниципального образования «Холмский городской округ (явились 6), а также 5 арендаторов, имеющие задолженность по аренде земли и имущества (явились 4).  В результате ИП Ильиных С.А. была частично погашена задолженность по аренде имущества в сумме 173,3 тыс. рублей, МУП «Тепловые сети» частично погашена задолженность по налогу на доходы физических лиц в сумме 378,6 тыс. рублей. </w:t>
      </w:r>
    </w:p>
    <w:p w14:paraId="2E14654D" w14:textId="77777777" w:rsidR="00AE30A0" w:rsidRPr="003A1185" w:rsidRDefault="00AE30A0" w:rsidP="00BD2304">
      <w:pPr>
        <w:pStyle w:val="31"/>
        <w:spacing w:after="0"/>
        <w:ind w:firstLine="567"/>
        <w:contextualSpacing/>
        <w:jc w:val="both"/>
        <w:rPr>
          <w:sz w:val="28"/>
          <w:szCs w:val="28"/>
        </w:rPr>
      </w:pPr>
      <w:r w:rsidRPr="003A1185">
        <w:rPr>
          <w:sz w:val="24"/>
          <w:szCs w:val="24"/>
        </w:rPr>
        <w:t>Руководителям бюджетных учреждений, муниципальных унитарных предприятий были направлены уведомительные письма для проведения работы с сотрудниками в части погашения задолженности по имущественным налогам физических лиц. В результате проведенной работы погашена задолженность в сумме 996,0 тыс. рублей. Работа по полному погашению задолженности по имущественным налогам продолжается.</w:t>
      </w:r>
      <w:r w:rsidRPr="003A1185">
        <w:rPr>
          <w:sz w:val="28"/>
          <w:szCs w:val="28"/>
        </w:rPr>
        <w:t xml:space="preserve"> </w:t>
      </w:r>
      <w:r w:rsidRPr="003A1185">
        <w:rPr>
          <w:sz w:val="24"/>
          <w:szCs w:val="24"/>
        </w:rPr>
        <w:t>Работа по полному погашению задолженности по имущественным налогам продолжается. Ежемесячно ведется динамика поступлений по имущественным налогам.</w:t>
      </w:r>
    </w:p>
    <w:p w14:paraId="5F7F0D51" w14:textId="77777777" w:rsidR="00AE30A0" w:rsidRPr="003A1185" w:rsidRDefault="00AE30A0" w:rsidP="00BD2304">
      <w:pPr>
        <w:ind w:firstLine="567"/>
        <w:contextualSpacing/>
        <w:jc w:val="both"/>
      </w:pPr>
      <w:r w:rsidRPr="003A1185">
        <w:t xml:space="preserve">В целях проведения анализа по выявлению организаций, не стоящих на временном учете в налоговом органе, еженедельно Департаментом экономического развития, инвестиционной политики и закупок администрации муниципального образования «Холмский городской округ» направляются сведения о заключенных муниципальных контрактах в Департамент финансов администрации муниципального образования «Холмский городской округ». В случаях выявления отсутствия регистрации обособленного подразделения по месту выполнения работ, подрядным организациям направляются письма о необходимости постановки на учет по месту выполнения работ. Также сведения направляются в Управление Федеральной налоговой службы по Сахалинской области. За 2024 год выявлено 3 организации, не состоящие на временном учете в налоговом органе. ООО «ПромПроектСтройСервис» зарегистрировало обособленное подразделение по месту выполнения работ в апреле 2024 года, ООО «Седьмой сезон архитектура» зарегистрировало обособленное подразделение в мае 2024 года. ООО «ЦПИ №17» привлекло к выполнению работ организацию, находящуюся на территории округа (ООО «Строй-эксперт). </w:t>
      </w:r>
    </w:p>
    <w:p w14:paraId="282ECE2B" w14:textId="77777777" w:rsidR="00AE30A0" w:rsidRPr="003A1185" w:rsidRDefault="00AE30A0" w:rsidP="00BD2304">
      <w:pPr>
        <w:jc w:val="both"/>
      </w:pPr>
    </w:p>
    <w:p w14:paraId="198BCF63" w14:textId="77777777" w:rsidR="00AE30A0" w:rsidRPr="003A1185" w:rsidRDefault="00AE30A0" w:rsidP="00AE30A0">
      <w:pPr>
        <w:pStyle w:val="31"/>
        <w:spacing w:after="0"/>
        <w:ind w:firstLine="567"/>
        <w:jc w:val="center"/>
        <w:rPr>
          <w:b/>
          <w:sz w:val="22"/>
          <w:szCs w:val="22"/>
        </w:rPr>
      </w:pPr>
      <w:r w:rsidRPr="003A1185">
        <w:rPr>
          <w:b/>
          <w:sz w:val="22"/>
          <w:szCs w:val="22"/>
        </w:rPr>
        <w:t>Неналоговые доходы</w:t>
      </w:r>
    </w:p>
    <w:p w14:paraId="239FDB9D" w14:textId="77777777" w:rsidR="00AE30A0" w:rsidRPr="003A1185" w:rsidRDefault="00AE30A0" w:rsidP="00AE30A0">
      <w:pPr>
        <w:pStyle w:val="31"/>
        <w:spacing w:after="0"/>
        <w:ind w:firstLine="567"/>
        <w:jc w:val="both"/>
        <w:rPr>
          <w:b/>
          <w:sz w:val="22"/>
          <w:szCs w:val="22"/>
        </w:rPr>
      </w:pPr>
    </w:p>
    <w:p w14:paraId="46B8D6EC" w14:textId="77777777" w:rsidR="00AE30A0" w:rsidRPr="003A1185" w:rsidRDefault="00AE30A0" w:rsidP="00AE30A0">
      <w:pPr>
        <w:ind w:firstLine="567"/>
        <w:contextualSpacing/>
        <w:jc w:val="both"/>
      </w:pPr>
      <w:r w:rsidRPr="003A1185">
        <w:rPr>
          <w:b/>
          <w:i/>
        </w:rPr>
        <w:t xml:space="preserve">Аренда земли. </w:t>
      </w:r>
      <w:r w:rsidRPr="003A1185">
        <w:t xml:space="preserve">За анализируемый период в муниципальный бюджет поступило 49 640,4 тыс. рублей при уточненном годовом плане в сумме 43 912,0 тыс. рублей, исполнение составило 113,0%. Поступление сверх плана в сумме 5 728,4 тыс. рублей связано с погашением дебиторской задолженности по аренде земельных участков ООО «ЦПИ №17», </w:t>
      </w:r>
      <w:r w:rsidRPr="003A1185">
        <w:rPr>
          <w:color w:val="000000"/>
        </w:rPr>
        <w:t>ООО «Нерест-2008», Шевченко Н.И.</w:t>
      </w:r>
    </w:p>
    <w:p w14:paraId="3C1A011D" w14:textId="77777777" w:rsidR="00AE30A0" w:rsidRPr="003A1185" w:rsidRDefault="00AE30A0" w:rsidP="00AE30A0">
      <w:pPr>
        <w:pStyle w:val="31"/>
        <w:ind w:firstLine="567"/>
        <w:jc w:val="both"/>
        <w:rPr>
          <w:sz w:val="24"/>
          <w:szCs w:val="24"/>
        </w:rPr>
      </w:pPr>
      <w:r w:rsidRPr="003A1185">
        <w:rPr>
          <w:b/>
          <w:i/>
          <w:sz w:val="24"/>
          <w:szCs w:val="24"/>
        </w:rPr>
        <w:t xml:space="preserve">Аренда имущества. </w:t>
      </w:r>
      <w:r w:rsidRPr="003A1185">
        <w:rPr>
          <w:sz w:val="24"/>
          <w:szCs w:val="24"/>
        </w:rPr>
        <w:t xml:space="preserve">За анализируемый период в муниципальный бюджет от аренды муниципального имущества поступило 33 563,0 тыс. рублей, в том числе плата за наем муниципального жилого фонда – 18 282,7 тыс. рублей. Годовой план выполнен на 99,4%. </w:t>
      </w:r>
    </w:p>
    <w:p w14:paraId="4CA98628" w14:textId="77777777" w:rsidR="00AE30A0" w:rsidRPr="003A1185" w:rsidRDefault="00AE30A0" w:rsidP="00AE30A0">
      <w:pPr>
        <w:pStyle w:val="31"/>
        <w:ind w:firstLine="567"/>
        <w:jc w:val="both"/>
        <w:rPr>
          <w:color w:val="000000"/>
          <w:sz w:val="24"/>
          <w:szCs w:val="24"/>
        </w:rPr>
      </w:pPr>
    </w:p>
    <w:p w14:paraId="1E8C9775" w14:textId="77777777" w:rsidR="00AE30A0" w:rsidRPr="003A1185" w:rsidRDefault="00AE30A0" w:rsidP="00AE30A0">
      <w:pPr>
        <w:pStyle w:val="31"/>
        <w:ind w:firstLine="567"/>
        <w:jc w:val="center"/>
        <w:rPr>
          <w:b/>
          <w:i/>
          <w:sz w:val="24"/>
          <w:szCs w:val="24"/>
        </w:rPr>
      </w:pPr>
      <w:r w:rsidRPr="003A1185">
        <w:rPr>
          <w:b/>
          <w:i/>
          <w:sz w:val="24"/>
          <w:szCs w:val="24"/>
        </w:rPr>
        <w:t>Доходы от продажи материальных и нематериальных активов.</w:t>
      </w:r>
    </w:p>
    <w:p w14:paraId="129B1EB3" w14:textId="77777777" w:rsidR="00AE30A0" w:rsidRPr="003A1185" w:rsidRDefault="00AE30A0" w:rsidP="00AE30A0">
      <w:pPr>
        <w:pStyle w:val="31"/>
        <w:spacing w:after="0"/>
        <w:ind w:firstLine="567"/>
        <w:jc w:val="both"/>
        <w:rPr>
          <w:sz w:val="24"/>
          <w:szCs w:val="24"/>
        </w:rPr>
      </w:pPr>
      <w:r w:rsidRPr="003A1185">
        <w:rPr>
          <w:sz w:val="24"/>
          <w:szCs w:val="24"/>
        </w:rPr>
        <w:t>За 2024 год по данному разделу в бюджет поступило 6 611,6 тыс. рублей при годовых назначениях в сумме 6 546,3 тыс. рублей, исполнение составило 101,0%.</w:t>
      </w:r>
    </w:p>
    <w:p w14:paraId="63F57F88" w14:textId="77777777" w:rsidR="00AE30A0" w:rsidRPr="003A1185" w:rsidRDefault="00AE30A0" w:rsidP="00AE30A0">
      <w:pPr>
        <w:pStyle w:val="31"/>
        <w:spacing w:after="0"/>
        <w:ind w:firstLine="567"/>
        <w:jc w:val="both"/>
        <w:rPr>
          <w:sz w:val="24"/>
          <w:szCs w:val="24"/>
        </w:rPr>
      </w:pPr>
      <w:r w:rsidRPr="003A1185">
        <w:rPr>
          <w:sz w:val="24"/>
          <w:szCs w:val="24"/>
        </w:rPr>
        <w:t xml:space="preserve">Поступления от приватизации муниципального имущества составили 2 439,8 тыс. рублей, при утвержденном плане 2 420,5 тыс. рублей, выполнение плана составило 100,8%. </w:t>
      </w:r>
    </w:p>
    <w:p w14:paraId="5C2A81AF" w14:textId="77777777" w:rsidR="00AE30A0" w:rsidRPr="003A1185" w:rsidRDefault="00AE30A0" w:rsidP="00AE30A0">
      <w:pPr>
        <w:pStyle w:val="31"/>
        <w:spacing w:after="0"/>
        <w:ind w:firstLine="567"/>
        <w:jc w:val="both"/>
        <w:rPr>
          <w:sz w:val="24"/>
          <w:szCs w:val="24"/>
        </w:rPr>
      </w:pPr>
      <w:r w:rsidRPr="003A1185">
        <w:rPr>
          <w:sz w:val="24"/>
          <w:szCs w:val="24"/>
        </w:rPr>
        <w:t xml:space="preserve">От реализации земельных участков при уточненных плановых назначениях в сумме 4 125,8 тыс. рублей фактически поступило в муниципальный бюджет 4 171,8 тыс. рублей, исполнение составило 101,1% </w:t>
      </w:r>
    </w:p>
    <w:p w14:paraId="65BE0B63" w14:textId="77777777" w:rsidR="00AE30A0" w:rsidRPr="003A1185" w:rsidRDefault="00AE30A0" w:rsidP="00AE30A0">
      <w:pPr>
        <w:ind w:firstLine="567"/>
        <w:jc w:val="both"/>
      </w:pPr>
      <w:r w:rsidRPr="003A1185">
        <w:t>Для увеличения поступлений доходов от использования муниципального имущества администратором поступлений постоянно проводится работа по выявлению собственников и пользователей земельных участков путем направления запросов в Росреестр и выездов на место, рассылаются письма – предупреждения о необходимости заключения договоров аренды, оформления в собственность, направляются запросы о правообладателях. Выявляются лица, не оформившие в установленном порядке имущество (объекты недвижимого имущества, строения, сооружения, земельные участки), проводится разъяснительная работа с гражданами и юридическими лицами о необходимости оформления прав на объекты.</w:t>
      </w:r>
    </w:p>
    <w:p w14:paraId="46C7B59F" w14:textId="77777777" w:rsidR="00AE30A0" w:rsidRPr="003A1185" w:rsidRDefault="00AE30A0" w:rsidP="00AE30A0">
      <w:pPr>
        <w:ind w:firstLine="567"/>
        <w:jc w:val="both"/>
      </w:pPr>
      <w:r w:rsidRPr="003A1185">
        <w:t>В случае выявления нецелевого использования земельного участка, а также использования земельного участка без оформления документов, выписывается предписание о необходимости оформления документов в месячный срок, принимаются меры административного воздействия. За 2024 год нецелевого использования земельных участков, а также использования земельных участков без оформления документов не выявлено.</w:t>
      </w:r>
    </w:p>
    <w:p w14:paraId="768F7ABC" w14:textId="77777777" w:rsidR="00AE30A0" w:rsidRPr="003A1185" w:rsidRDefault="00AE30A0" w:rsidP="00AE30A0">
      <w:pPr>
        <w:autoSpaceDE w:val="0"/>
        <w:autoSpaceDN w:val="0"/>
        <w:adjustRightInd w:val="0"/>
        <w:ind w:firstLine="567"/>
        <w:contextualSpacing/>
        <w:jc w:val="both"/>
        <w:outlineLvl w:val="2"/>
      </w:pPr>
      <w:r w:rsidRPr="003A1185">
        <w:t>За период с 01.01.2024 по 31.12.2024 заключено 182 договора аренды земельных участков.</w:t>
      </w:r>
    </w:p>
    <w:p w14:paraId="796486AA" w14:textId="77777777" w:rsidR="00AE30A0" w:rsidRPr="003A1185" w:rsidRDefault="00AE30A0" w:rsidP="00AE30A0">
      <w:pPr>
        <w:spacing w:line="276" w:lineRule="auto"/>
        <w:ind w:firstLine="567"/>
        <w:contextualSpacing/>
        <w:jc w:val="both"/>
        <w:rPr>
          <w:sz w:val="28"/>
          <w:szCs w:val="28"/>
        </w:rPr>
      </w:pPr>
      <w:r w:rsidRPr="003A1185">
        <w:t>В адрес должников направлены 56 претензий на общую сумму 19 121,9 тыс. рублей, из них за аренду муниципального имущества на сумму 1 884,8 тыс. рублей, за аренду земельных участков – 17 237,1 тыс. рублей.</w:t>
      </w:r>
    </w:p>
    <w:p w14:paraId="208F1814" w14:textId="77777777" w:rsidR="00AE30A0" w:rsidRPr="003A1185" w:rsidRDefault="00AE30A0" w:rsidP="00AE30A0">
      <w:pPr>
        <w:spacing w:line="276" w:lineRule="auto"/>
        <w:ind w:firstLine="567"/>
        <w:contextualSpacing/>
        <w:jc w:val="both"/>
      </w:pPr>
      <w:r w:rsidRPr="003A1185">
        <w:t>В результате уведомительной работы, оплата задолженности по аренде земельных участков составила 15 638,3 тыс. руб. (38 арендаторов).</w:t>
      </w:r>
    </w:p>
    <w:p w14:paraId="2C9B7588" w14:textId="77777777" w:rsidR="00AE30A0" w:rsidRPr="00D52A79" w:rsidRDefault="00AE30A0" w:rsidP="00AE30A0">
      <w:pPr>
        <w:ind w:firstLine="567"/>
        <w:jc w:val="both"/>
      </w:pPr>
      <w:r w:rsidRPr="003A1185">
        <w:t>В результате работы с должниками по МЖФ поступила оплата задолженности прошлых периодов на сумму 3 281,7 тыс. рублей.</w:t>
      </w:r>
    </w:p>
    <w:p w14:paraId="74A6B060" w14:textId="0116855F" w:rsidR="00566C8F" w:rsidRPr="003A1185" w:rsidRDefault="00566C8F" w:rsidP="00566C8F">
      <w:pPr>
        <w:ind w:firstLine="567"/>
        <w:jc w:val="center"/>
        <w:rPr>
          <w:b/>
          <w:bCs/>
          <w:i/>
          <w:iCs/>
        </w:rPr>
      </w:pPr>
      <w:r w:rsidRPr="003A1185">
        <w:rPr>
          <w:b/>
          <w:bCs/>
          <w:i/>
          <w:iCs/>
        </w:rPr>
        <w:t>Прочие неналоговые доходы.</w:t>
      </w:r>
    </w:p>
    <w:p w14:paraId="6C55A159" w14:textId="3C1474DF" w:rsidR="00566C8F" w:rsidRPr="003A1185" w:rsidRDefault="00566C8F" w:rsidP="00566C8F">
      <w:pPr>
        <w:ind w:firstLine="567"/>
        <w:contextualSpacing/>
        <w:jc w:val="both"/>
      </w:pPr>
      <w:r w:rsidRPr="003A1185">
        <w:t>За 2024 год по данному разделу в бюджет поступило 1720,2 тыс. рублей при годовых назначениях в сумме 2 379,8 тыс. рублей, исполнение составило 72,3%. Неисполнение плана в сумме 659,6 тыс. рублей связано с отсутствием перечислений инициативных платежей в рамках заключенных муниципальных контрактов по проектам инициативного бюджетирования</w:t>
      </w:r>
      <w:r w:rsidRPr="003A1185">
        <w:rPr>
          <w:color w:val="000000"/>
        </w:rPr>
        <w:t>.</w:t>
      </w:r>
    </w:p>
    <w:p w14:paraId="23CF832D" w14:textId="2C1BC779" w:rsidR="00566C8F" w:rsidRPr="003A1185" w:rsidRDefault="00566C8F" w:rsidP="00566C8F">
      <w:pPr>
        <w:pStyle w:val="31"/>
        <w:spacing w:after="0"/>
        <w:ind w:firstLine="567"/>
        <w:jc w:val="both"/>
        <w:rPr>
          <w:sz w:val="24"/>
          <w:szCs w:val="24"/>
        </w:rPr>
      </w:pPr>
    </w:p>
    <w:p w14:paraId="3D1D3037" w14:textId="77777777" w:rsidR="00566C8F" w:rsidRPr="003A1185" w:rsidRDefault="00566C8F" w:rsidP="00566C8F">
      <w:pPr>
        <w:ind w:firstLine="567"/>
        <w:jc w:val="center"/>
        <w:rPr>
          <w:b/>
          <w:bCs/>
          <w:i/>
          <w:iCs/>
        </w:rPr>
      </w:pPr>
    </w:p>
    <w:p w14:paraId="62F8BA12" w14:textId="77777777" w:rsidR="00AE30A0" w:rsidRPr="003A1185" w:rsidRDefault="00AE30A0" w:rsidP="00AE30A0">
      <w:pPr>
        <w:ind w:firstLine="567"/>
        <w:jc w:val="center"/>
        <w:rPr>
          <w:b/>
          <w:i/>
        </w:rPr>
      </w:pPr>
      <w:r w:rsidRPr="003A1185">
        <w:rPr>
          <w:b/>
          <w:i/>
        </w:rPr>
        <w:t>Прочие налоги и сборы.</w:t>
      </w:r>
    </w:p>
    <w:p w14:paraId="7B07324E" w14:textId="77777777" w:rsidR="00AE30A0" w:rsidRPr="003A1185" w:rsidRDefault="00AE30A0" w:rsidP="00AE30A0">
      <w:pPr>
        <w:pStyle w:val="31"/>
        <w:spacing w:after="0"/>
        <w:ind w:firstLine="567"/>
        <w:jc w:val="both"/>
        <w:rPr>
          <w:sz w:val="24"/>
          <w:szCs w:val="24"/>
        </w:rPr>
      </w:pPr>
      <w:r w:rsidRPr="003A1185">
        <w:rPr>
          <w:sz w:val="24"/>
          <w:szCs w:val="24"/>
        </w:rPr>
        <w:t>- плата за негативное воздействие на окружающую среду – при плане 4 370,1 тыс. рублей фактически поступило в бюджет 4 373,9 тыс. рублей, выполнение плана – 100,1%;</w:t>
      </w:r>
    </w:p>
    <w:p w14:paraId="5E21DE82" w14:textId="77777777" w:rsidR="00AE30A0" w:rsidRPr="003A1185" w:rsidRDefault="00AE30A0" w:rsidP="00AE30A0">
      <w:pPr>
        <w:pStyle w:val="ae"/>
        <w:tabs>
          <w:tab w:val="left" w:pos="1134"/>
        </w:tabs>
        <w:ind w:left="0" w:firstLine="567"/>
        <w:jc w:val="both"/>
      </w:pPr>
      <w:r w:rsidRPr="003A1185">
        <w:t>- доходы от оказания услуг (работ), компенсация затрат бюджетов городских округов – при плане 11 085,5 тыс. рублей поступило в бюджет 11 290,9 тыс. рублей, исполнение плана составило – 101,9 %;</w:t>
      </w:r>
    </w:p>
    <w:p w14:paraId="54620AF3" w14:textId="77777777" w:rsidR="00AE30A0" w:rsidRPr="003A1185" w:rsidRDefault="00AE30A0" w:rsidP="00AE30A0">
      <w:pPr>
        <w:autoSpaceDE w:val="0"/>
        <w:autoSpaceDN w:val="0"/>
        <w:adjustRightInd w:val="0"/>
        <w:ind w:firstLine="709"/>
        <w:contextualSpacing/>
        <w:jc w:val="both"/>
      </w:pPr>
      <w:r w:rsidRPr="003A1185">
        <w:t>- штрафы, санкции, возмещение ущерба – фактически за 2024 год поступило в бюджет 16 218,7 тыс. рублей при утвержденном годовом плане 11 332,5 тыс. рублей, исполнение годового плана составило 143,1%.</w:t>
      </w:r>
      <w:r w:rsidRPr="003A1185">
        <w:rPr>
          <w:rFonts w:eastAsiaTheme="minorHAnsi"/>
          <w:lang w:eastAsia="en-US"/>
        </w:rPr>
        <w:t xml:space="preserve"> </w:t>
      </w:r>
      <w:r w:rsidRPr="003A1185">
        <w:t>Поступление сверх плана в сумме 4 886,2 тыс. рублей обусловлено претензионной работой, проводимой главными распорядителями бюджетных средств во второй половине декабря 2024 года.</w:t>
      </w:r>
    </w:p>
    <w:p w14:paraId="504AF16E" w14:textId="77777777" w:rsidR="00AE30A0" w:rsidRPr="003A1185" w:rsidRDefault="00AE30A0" w:rsidP="00AE30A0">
      <w:pPr>
        <w:pStyle w:val="ae"/>
        <w:tabs>
          <w:tab w:val="left" w:pos="1134"/>
        </w:tabs>
        <w:ind w:left="0" w:firstLine="567"/>
        <w:jc w:val="both"/>
      </w:pPr>
    </w:p>
    <w:p w14:paraId="235C41A1" w14:textId="77777777" w:rsidR="00084522" w:rsidRPr="003A1185" w:rsidRDefault="00084522" w:rsidP="003942F5">
      <w:pPr>
        <w:jc w:val="center"/>
        <w:rPr>
          <w:b/>
        </w:rPr>
      </w:pPr>
      <w:r w:rsidRPr="003A1185">
        <w:rPr>
          <w:b/>
        </w:rPr>
        <w:t>Расходная часть бюджета</w:t>
      </w:r>
    </w:p>
    <w:p w14:paraId="254E8A11" w14:textId="77777777" w:rsidR="00084522" w:rsidRPr="003A1185" w:rsidRDefault="00084522" w:rsidP="003942F5">
      <w:pPr>
        <w:pStyle w:val="a6"/>
        <w:spacing w:after="0"/>
        <w:jc w:val="center"/>
        <w:rPr>
          <w:b/>
        </w:rPr>
      </w:pPr>
    </w:p>
    <w:p w14:paraId="3699520F" w14:textId="77777777" w:rsidR="00F14C70" w:rsidRPr="003A1185" w:rsidRDefault="00F14C70" w:rsidP="00F14C70">
      <w:pPr>
        <w:ind w:firstLine="709"/>
        <w:jc w:val="both"/>
      </w:pPr>
      <w:r w:rsidRPr="003A1185">
        <w:t>За 2024 год при уточненных плановых назначениях в сумме 8 948 339,2 тыс. рублей расходы бюджета составили 8 713 879,4 тыс. рублей. Годовой план исполнен на 97,4 %.</w:t>
      </w:r>
    </w:p>
    <w:p w14:paraId="32EDD1D5" w14:textId="77777777" w:rsidR="00F14C70" w:rsidRPr="003A1185" w:rsidRDefault="00F14C70" w:rsidP="00F14C70">
      <w:pPr>
        <w:ind w:firstLine="709"/>
        <w:jc w:val="both"/>
      </w:pPr>
      <w:r w:rsidRPr="003A1185">
        <w:t>Увеличение расходов к прошлому году на 983 155,7 тыс. рублей обусловлено увеличением поступлений средств областного бюджета на исполнение мероприятий по строительству, реконструкции, капитальному ремонту объектов жилищно-коммунального хозяйства и социальной сферы, благоустройство муниципального образования.</w:t>
      </w:r>
    </w:p>
    <w:p w14:paraId="13ABBE0B" w14:textId="6B33DE88" w:rsidR="003942F5" w:rsidRPr="0099325A" w:rsidRDefault="00F14C70" w:rsidP="00F14C70">
      <w:pPr>
        <w:ind w:firstLine="709"/>
        <w:jc w:val="both"/>
        <w:rPr>
          <w:b/>
        </w:rPr>
      </w:pPr>
      <w:r w:rsidRPr="003A1185">
        <w:t>Из произведенных расходов на реализацию действующих муниципальных программ было направлено 8 107 767,4 тыс. рублей, что составило 93,0% от всего объема расходов, на непрограммные расходы было направлено –606 112,0 тыс. рублей или 7,0 %.</w:t>
      </w:r>
    </w:p>
    <w:p w14:paraId="1B8D566E" w14:textId="77777777" w:rsidR="003D5109" w:rsidRDefault="003D5109" w:rsidP="006E0082">
      <w:pPr>
        <w:jc w:val="center"/>
        <w:rPr>
          <w:b/>
        </w:rPr>
      </w:pPr>
    </w:p>
    <w:p w14:paraId="27F981FD" w14:textId="0795FE69" w:rsidR="006E0082" w:rsidRPr="006E549E" w:rsidRDefault="006E0082" w:rsidP="006E0082">
      <w:pPr>
        <w:jc w:val="center"/>
        <w:rPr>
          <w:b/>
        </w:rPr>
      </w:pPr>
      <w:r w:rsidRPr="006E549E">
        <w:rPr>
          <w:b/>
        </w:rPr>
        <w:t xml:space="preserve">Муниципальная программа </w:t>
      </w:r>
    </w:p>
    <w:p w14:paraId="29FC8F71" w14:textId="77777777" w:rsidR="006E0082" w:rsidRPr="006E549E" w:rsidRDefault="006E0082" w:rsidP="006E0082">
      <w:pPr>
        <w:jc w:val="center"/>
        <w:rPr>
          <w:b/>
        </w:rPr>
      </w:pPr>
      <w:r w:rsidRPr="006E549E">
        <w:rPr>
          <w:b/>
        </w:rPr>
        <w:t xml:space="preserve">«Развитие образования в муниципальном образовании </w:t>
      </w:r>
    </w:p>
    <w:p w14:paraId="5E75FE7E" w14:textId="696D887D" w:rsidR="006E0082" w:rsidRPr="002D6056" w:rsidRDefault="006E0082" w:rsidP="006E0082">
      <w:pPr>
        <w:jc w:val="center"/>
        <w:rPr>
          <w:b/>
        </w:rPr>
      </w:pPr>
      <w:r w:rsidRPr="002D6056">
        <w:rPr>
          <w:b/>
        </w:rPr>
        <w:t xml:space="preserve">«Холмский городской округ» </w:t>
      </w:r>
    </w:p>
    <w:p w14:paraId="2A1A25B6" w14:textId="77777777" w:rsidR="00BD2304" w:rsidRPr="002D6056" w:rsidRDefault="00BD2304" w:rsidP="006E0082">
      <w:pPr>
        <w:jc w:val="center"/>
        <w:rPr>
          <w:b/>
        </w:rPr>
      </w:pPr>
    </w:p>
    <w:p w14:paraId="46DEF6D4" w14:textId="77777777" w:rsidR="00F14C70" w:rsidRPr="002D6056" w:rsidRDefault="00F14C70" w:rsidP="00F14C70">
      <w:pPr>
        <w:shd w:val="clear" w:color="auto" w:fill="FFFFFF"/>
        <w:ind w:firstLine="700"/>
        <w:jc w:val="both"/>
      </w:pPr>
      <w:r w:rsidRPr="002D6056">
        <w:t xml:space="preserve">За 2024 год в рамках муниципальной программы «Развитие образования в муниципальном образовании «Холмский городской округ» при уточненном плане расходов в сумме 2 514 879,9 тыс. рублей исполнение составило 2 503 001,3 тыс. рублей или 99,5 % от уточненного годового плана. Расходы произведены за счет средств вышестоящего бюджета в суме 1 825 800,9 тыс. рублей, местного бюджета –677 200,4 тыс. рублей. </w:t>
      </w:r>
    </w:p>
    <w:p w14:paraId="72AFF463" w14:textId="77777777" w:rsidR="00F14C70" w:rsidRPr="002D6056" w:rsidRDefault="00F14C70" w:rsidP="00F14C70">
      <w:pPr>
        <w:ind w:firstLine="708"/>
        <w:jc w:val="both"/>
      </w:pPr>
      <w:r w:rsidRPr="002D6056">
        <w:t>Расходы включают реализацию шести подпрограмм.</w:t>
      </w:r>
    </w:p>
    <w:p w14:paraId="633F5DD8" w14:textId="77777777" w:rsidR="00F14C70" w:rsidRPr="002D6056" w:rsidRDefault="00F14C70" w:rsidP="00F14C70">
      <w:pPr>
        <w:ind w:firstLine="708"/>
        <w:jc w:val="both"/>
        <w:rPr>
          <w:b/>
          <w:i/>
        </w:rPr>
      </w:pPr>
      <w:r w:rsidRPr="002D6056">
        <w:rPr>
          <w:b/>
          <w:i/>
        </w:rPr>
        <w:t>1.Подпрограмма «Повышение доступности дошкольного образования»</w:t>
      </w:r>
    </w:p>
    <w:p w14:paraId="11000642" w14:textId="4E64198B" w:rsidR="00F14C70" w:rsidRPr="002D6056" w:rsidRDefault="00F14C70" w:rsidP="00F14C70">
      <w:pPr>
        <w:ind w:firstLine="709"/>
        <w:jc w:val="both"/>
      </w:pPr>
      <w:r w:rsidRPr="002D6056">
        <w:t xml:space="preserve">При уточненном плане </w:t>
      </w:r>
      <w:r w:rsidR="002D6056">
        <w:t xml:space="preserve">расходов </w:t>
      </w:r>
      <w:r w:rsidRPr="002D6056">
        <w:t xml:space="preserve">в сумме 792 937,6 тыс. рублей исполнение расходов по подпрограмме составило 789 687,5 тыс. рублей или 99,6 % плановых назначений. </w:t>
      </w:r>
    </w:p>
    <w:p w14:paraId="48FCBCD6" w14:textId="77777777" w:rsidR="00F14C70" w:rsidRPr="002D6056" w:rsidRDefault="00F14C70" w:rsidP="00F14C70">
      <w:pPr>
        <w:ind w:firstLine="709"/>
        <w:jc w:val="both"/>
      </w:pPr>
      <w:r w:rsidRPr="002D6056">
        <w:t xml:space="preserve"> Произведенные расходы в сумме 789 687,5 тыс. рублей были направлены на функционирование 15 муниципальных дошкольных образовательных учреждений с контингентом 1452 воспитанников. Расходы были направлены на оплату труда и отчисления во внебюджетные фонды, приобретение учебных пособий и технических средств обучения, коммунальные услуги и содержание помещений; оплату проезда к месту отдыха работников, оплату налога на имущество, укрепление материально – технической базы учреждений. </w:t>
      </w:r>
    </w:p>
    <w:p w14:paraId="22E533B0" w14:textId="11BB7CAC" w:rsidR="00F14C70" w:rsidRPr="002D6056" w:rsidRDefault="002D6056" w:rsidP="00F14C70">
      <w:pPr>
        <w:ind w:firstLine="709"/>
        <w:jc w:val="both"/>
      </w:pPr>
      <w:r w:rsidRPr="002D6056">
        <w:t xml:space="preserve">- </w:t>
      </w:r>
      <w:r w:rsidR="00F14C70" w:rsidRPr="002D6056">
        <w:t>льготы по оплате за питание 370 детям (опекаемые дети, инвалиды, дети из многодетных семей, семей мобилизованных участников СВО) –</w:t>
      </w:r>
      <w:r w:rsidRPr="002D6056">
        <w:t xml:space="preserve"> </w:t>
      </w:r>
      <w:r w:rsidR="00F14C70" w:rsidRPr="002D6056">
        <w:t>7 630,4 тыс. рублей;</w:t>
      </w:r>
    </w:p>
    <w:p w14:paraId="4DFCA786" w14:textId="51258E00" w:rsidR="00F14C70" w:rsidRPr="002D6056" w:rsidRDefault="002D6056" w:rsidP="00F14C70">
      <w:pPr>
        <w:ind w:firstLine="709"/>
        <w:jc w:val="both"/>
      </w:pPr>
      <w:r w:rsidRPr="002D6056">
        <w:t xml:space="preserve">- </w:t>
      </w:r>
      <w:r w:rsidR="00F14C70" w:rsidRPr="002D6056">
        <w:t>компенсаци</w:t>
      </w:r>
      <w:r w:rsidRPr="002D6056">
        <w:t>я</w:t>
      </w:r>
      <w:r w:rsidR="00F14C70" w:rsidRPr="002D6056">
        <w:t xml:space="preserve"> части родительской платы за присмотр и уход за детьми в дошкольных учреждениях </w:t>
      </w:r>
      <w:r w:rsidRPr="002D6056">
        <w:t xml:space="preserve">– </w:t>
      </w:r>
      <w:r w:rsidR="00F14C70" w:rsidRPr="002D6056">
        <w:t>15 048,8 тыс. рублей;</w:t>
      </w:r>
    </w:p>
    <w:p w14:paraId="759284A4" w14:textId="77777777" w:rsidR="002D6056" w:rsidRPr="002D6056" w:rsidRDefault="002D6056" w:rsidP="00F14C70">
      <w:pPr>
        <w:ind w:firstLine="709"/>
        <w:jc w:val="both"/>
      </w:pPr>
      <w:r w:rsidRPr="002D6056">
        <w:t>-</w:t>
      </w:r>
      <w:r w:rsidR="00F14C70" w:rsidRPr="002D6056">
        <w:t xml:space="preserve"> капитальный ремонт МБДОУ «Солнышко» </w:t>
      </w:r>
      <w:r w:rsidRPr="002D6056">
        <w:t xml:space="preserve">– </w:t>
      </w:r>
      <w:r w:rsidR="00F14C70" w:rsidRPr="002D6056">
        <w:t>79 495, 5 тыс. рублей</w:t>
      </w:r>
      <w:r w:rsidRPr="002D6056">
        <w:t>;</w:t>
      </w:r>
    </w:p>
    <w:p w14:paraId="68DCC6B8" w14:textId="77777777" w:rsidR="002D6056" w:rsidRPr="002D6056" w:rsidRDefault="002D6056" w:rsidP="00F14C70">
      <w:pPr>
        <w:ind w:firstLine="709"/>
        <w:jc w:val="both"/>
      </w:pPr>
      <w:r w:rsidRPr="002D6056">
        <w:t xml:space="preserve">- </w:t>
      </w:r>
      <w:r w:rsidR="00F14C70" w:rsidRPr="002D6056">
        <w:t xml:space="preserve">благоустройство территории МБДОУ «Теремок» </w:t>
      </w:r>
      <w:r w:rsidRPr="002D6056">
        <w:t>–</w:t>
      </w:r>
      <w:r w:rsidR="00F14C70" w:rsidRPr="002D6056">
        <w:t>6 909,5 тыс. рублей</w:t>
      </w:r>
      <w:r w:rsidRPr="002D6056">
        <w:t>;</w:t>
      </w:r>
    </w:p>
    <w:p w14:paraId="70B3AF8C" w14:textId="470CCD1C" w:rsidR="00F14C70" w:rsidRPr="002D6056" w:rsidRDefault="002D6056" w:rsidP="00F14C70">
      <w:pPr>
        <w:ind w:firstLine="709"/>
        <w:jc w:val="both"/>
      </w:pPr>
      <w:r w:rsidRPr="002D6056">
        <w:t>-</w:t>
      </w:r>
      <w:r w:rsidR="00F14C70" w:rsidRPr="002D6056">
        <w:t xml:space="preserve"> капитальный ремонт ливневой канализации МБДОУ № 4 с. Яблочное «Маячок» </w:t>
      </w:r>
      <w:r w:rsidRPr="002D6056">
        <w:t>–</w:t>
      </w:r>
      <w:r w:rsidR="00F14C70" w:rsidRPr="002D6056">
        <w:t>3 207 2 тыс. рублей</w:t>
      </w:r>
      <w:r w:rsidR="00C93A29" w:rsidRPr="002D6056">
        <w:t>.</w:t>
      </w:r>
    </w:p>
    <w:p w14:paraId="38626EF8" w14:textId="77777777" w:rsidR="00F14C70" w:rsidRPr="002D6056" w:rsidRDefault="00F14C70" w:rsidP="00F14C70">
      <w:pPr>
        <w:ind w:firstLine="709"/>
        <w:jc w:val="both"/>
        <w:rPr>
          <w:b/>
          <w:i/>
        </w:rPr>
      </w:pPr>
      <w:r w:rsidRPr="002D6056">
        <w:rPr>
          <w:b/>
          <w:i/>
        </w:rPr>
        <w:t>2. Подпрограмма «Обеспечение доступности и качества общего образования, в том числе в сельской местности»</w:t>
      </w:r>
    </w:p>
    <w:p w14:paraId="3347E328" w14:textId="7134D0AB" w:rsidR="00F14C70" w:rsidRPr="002D6056" w:rsidRDefault="00F14C70" w:rsidP="00F14C70">
      <w:pPr>
        <w:ind w:firstLine="709"/>
        <w:jc w:val="both"/>
      </w:pPr>
      <w:r w:rsidRPr="002D6056">
        <w:t xml:space="preserve">При уточненном плане расходов в сумме 1 367 463,3тыс. рублей исполнение мероприятий по подпрограмме составило1 361 993,2 тыс. рублей или 99,6 % от плановых назначений. </w:t>
      </w:r>
    </w:p>
    <w:p w14:paraId="67E23ECF" w14:textId="77777777" w:rsidR="00F14C70" w:rsidRPr="002D6056" w:rsidRDefault="00F14C70" w:rsidP="00F14C70">
      <w:pPr>
        <w:ind w:firstLine="709"/>
        <w:jc w:val="both"/>
      </w:pPr>
      <w:r w:rsidRPr="002D6056">
        <w:t>Денежные средства были направлены на функционирование 13 общеобразовательных учреждений с контингентом учащихся (на конец 2024 года) в количестве 3 967 ученика.</w:t>
      </w:r>
    </w:p>
    <w:p w14:paraId="6D907DC3" w14:textId="77777777" w:rsidR="00F14C70" w:rsidRPr="002D6056" w:rsidRDefault="00F14C70" w:rsidP="00F14C70">
      <w:pPr>
        <w:ind w:firstLine="709"/>
        <w:jc w:val="both"/>
      </w:pPr>
      <w:r w:rsidRPr="002D6056">
        <w:t xml:space="preserve">Из произведенных расходов на оплату труда, обеспечение учебного процесса пособиями и техническими средствами обучения, коммунальные услуги, содержание общеобразовательных учреждений, оплату проезда к месту отдыха работников, оплату налога на имущество и транспортного налога, укрепление из материально – технической базы направлено -1 176 894,3тыс. рублей </w:t>
      </w:r>
    </w:p>
    <w:p w14:paraId="5B3597A0" w14:textId="08952198" w:rsidR="00F14C70" w:rsidRPr="002D6056" w:rsidRDefault="00F14C70" w:rsidP="00F14C70">
      <w:pPr>
        <w:ind w:firstLine="709"/>
        <w:jc w:val="both"/>
      </w:pPr>
      <w:r w:rsidRPr="002D6056">
        <w:t>- обеспечение горячим питанием 2580 учащегося направлено –</w:t>
      </w:r>
      <w:r w:rsidR="002D6056" w:rsidRPr="002D6056">
        <w:t xml:space="preserve"> </w:t>
      </w:r>
      <w:r w:rsidRPr="002D6056">
        <w:t>52</w:t>
      </w:r>
      <w:r w:rsidRPr="002D6056">
        <w:rPr>
          <w:lang w:val="en-US"/>
        </w:rPr>
        <w:t> </w:t>
      </w:r>
      <w:r w:rsidRPr="002D6056">
        <w:t xml:space="preserve">467,0 тыс. рублей. </w:t>
      </w:r>
    </w:p>
    <w:p w14:paraId="3206C3A5" w14:textId="627BB03C" w:rsidR="00F14C70" w:rsidRPr="002D6056" w:rsidRDefault="00F14C70" w:rsidP="00F14C70">
      <w:pPr>
        <w:ind w:firstLine="709"/>
        <w:jc w:val="both"/>
      </w:pPr>
      <w:r w:rsidRPr="002D6056">
        <w:t xml:space="preserve">- </w:t>
      </w:r>
      <w:r w:rsidR="00850874">
        <w:t>льготный (бесплатный) проезд в пассажирском автотранспорте обучаю</w:t>
      </w:r>
      <w:r w:rsidR="00A44BBD">
        <w:t>щимся школ города Холмска</w:t>
      </w:r>
      <w:r w:rsidRPr="002D6056">
        <w:t xml:space="preserve"> 3150 учащихся </w:t>
      </w:r>
      <w:r w:rsidR="002D6056" w:rsidRPr="002D6056">
        <w:t xml:space="preserve">– </w:t>
      </w:r>
      <w:r w:rsidRPr="002D6056">
        <w:t>32 399,3тыс. рублей;</w:t>
      </w:r>
    </w:p>
    <w:p w14:paraId="488C67B5" w14:textId="54D7B00D" w:rsidR="00F14C70" w:rsidRPr="002D6056" w:rsidRDefault="00F14C70" w:rsidP="00F14C70">
      <w:pPr>
        <w:ind w:firstLine="709"/>
        <w:jc w:val="both"/>
      </w:pPr>
      <w:r w:rsidRPr="002D6056">
        <w:t>-</w:t>
      </w:r>
      <w:r w:rsidR="002D6056" w:rsidRPr="002D6056">
        <w:t xml:space="preserve"> </w:t>
      </w:r>
      <w:r w:rsidRPr="002D6056">
        <w:t>капитальный ремонт МАОУ СОШ села Чехов –90 737,6 тыс. рублей</w:t>
      </w:r>
      <w:r w:rsidR="002D6056" w:rsidRPr="002D6056">
        <w:t>;</w:t>
      </w:r>
    </w:p>
    <w:p w14:paraId="4D7371A1" w14:textId="3B918DB1" w:rsidR="00F14C70" w:rsidRPr="002D6056" w:rsidRDefault="00F14C70" w:rsidP="00F14C70">
      <w:pPr>
        <w:ind w:firstLine="709"/>
        <w:jc w:val="both"/>
      </w:pPr>
      <w:r w:rsidRPr="002D6056">
        <w:t>- капитальный ремонт кровли спортзала МАОУ СОШ № 9 г. Холмска – 2 081,0 тыс. рублей</w:t>
      </w:r>
      <w:r w:rsidR="002D6056" w:rsidRPr="002D6056">
        <w:t>;</w:t>
      </w:r>
    </w:p>
    <w:p w14:paraId="60DB1663" w14:textId="18F405C6" w:rsidR="00F14C70" w:rsidRPr="002D6056" w:rsidRDefault="00F14C70" w:rsidP="00F14C70">
      <w:pPr>
        <w:ind w:firstLine="709"/>
        <w:jc w:val="both"/>
      </w:pPr>
      <w:r w:rsidRPr="002D6056">
        <w:t>- капитальный ремонт крыши лицея «Надежда» - 3</w:t>
      </w:r>
      <w:r w:rsidR="009C5E51" w:rsidRPr="002D6056">
        <w:t xml:space="preserve"> </w:t>
      </w:r>
      <w:r w:rsidRPr="002D6056">
        <w:t>514,1 тыс. рублей</w:t>
      </w:r>
      <w:r w:rsidR="002D6056" w:rsidRPr="002D6056">
        <w:t>;</w:t>
      </w:r>
    </w:p>
    <w:p w14:paraId="472B75DA" w14:textId="75F8A905" w:rsidR="00F14C70" w:rsidRDefault="00F14C70" w:rsidP="00F14C70">
      <w:pPr>
        <w:ind w:firstLine="709"/>
        <w:jc w:val="both"/>
      </w:pPr>
      <w:r w:rsidRPr="002D6056">
        <w:t>-проведение антитеррористических мероприятий МАОУ СОШ с. Правда – 3</w:t>
      </w:r>
      <w:r w:rsidR="009C5E51" w:rsidRPr="002D6056">
        <w:t xml:space="preserve"> </w:t>
      </w:r>
      <w:r w:rsidRPr="002D6056">
        <w:t>900,00 тыс. рублей,</w:t>
      </w:r>
      <w:r w:rsidR="002D6056" w:rsidRPr="002D6056">
        <w:t xml:space="preserve"> </w:t>
      </w:r>
      <w:r w:rsidRPr="002D6056">
        <w:t>средства направлены на оснащение и оборудование системой наружного освещения, системой СКУД системой видеонаблюдения</w:t>
      </w:r>
      <w:r w:rsidR="00AE30A0" w:rsidRPr="002D6056">
        <w:t>.</w:t>
      </w:r>
    </w:p>
    <w:p w14:paraId="6954F8FF" w14:textId="77777777" w:rsidR="00F14C70" w:rsidRPr="002D6056" w:rsidRDefault="00F14C70" w:rsidP="00F14C70">
      <w:pPr>
        <w:ind w:firstLine="709"/>
        <w:jc w:val="both"/>
        <w:rPr>
          <w:b/>
          <w:i/>
        </w:rPr>
      </w:pPr>
      <w:r w:rsidRPr="002D6056">
        <w:rPr>
          <w:b/>
          <w:i/>
        </w:rPr>
        <w:t>3. Подпрограмма «Развитие системы воспитания, дополнительного образования, профилактики социального сиротства и жестокого обращения с детьми»</w:t>
      </w:r>
    </w:p>
    <w:p w14:paraId="7BE12F71" w14:textId="12F0C9FA" w:rsidR="00F14C70" w:rsidRPr="002D6056" w:rsidRDefault="00F14C70" w:rsidP="00F14C70">
      <w:pPr>
        <w:ind w:firstLine="709"/>
        <w:jc w:val="both"/>
      </w:pPr>
      <w:r w:rsidRPr="002D6056">
        <w:t xml:space="preserve">При уточненном плане </w:t>
      </w:r>
      <w:r w:rsidR="002D6056">
        <w:t xml:space="preserve">расходов </w:t>
      </w:r>
      <w:r w:rsidRPr="002D6056">
        <w:t>в сумме 203</w:t>
      </w:r>
      <w:r w:rsidRPr="002D6056">
        <w:rPr>
          <w:lang w:val="en-US"/>
        </w:rPr>
        <w:t> </w:t>
      </w:r>
      <w:r w:rsidRPr="002D6056">
        <w:t xml:space="preserve">951,4 тыс. рублей исполнение расходов по подпрограмме составило 201 587,8 тыс. рублей или 98,8 % плановых назначений. </w:t>
      </w:r>
    </w:p>
    <w:p w14:paraId="08E5F5F8" w14:textId="77777777" w:rsidR="00F14C70" w:rsidRPr="002D6056" w:rsidRDefault="00F14C70" w:rsidP="00F14C70">
      <w:pPr>
        <w:ind w:firstLine="709"/>
        <w:jc w:val="both"/>
      </w:pPr>
      <w:r w:rsidRPr="002D6056">
        <w:t>Из произведенных расходов денежные средства направлялись на обеспечение функционирования 4 учреждений дополнительного образования в сумме 99 800,4 тыс. рублей и включают: оплату труда и отчисления во внебюджетные фонды ,оплату коммунальных услуг, оплату текущего ремонта учреждений,  противопожарные мероприятия , оплату проезда к месту отдыха и обратно работникам учреждений ,оплата услуг связи  и прочих услуг (услуги охраны, обслуживание АПС, ТСО, техобслуживание приборов учета, систем видеонаблюдения).</w:t>
      </w:r>
    </w:p>
    <w:p w14:paraId="7919DE91" w14:textId="77777777" w:rsidR="00F14C70" w:rsidRPr="002D6056" w:rsidRDefault="00F14C70" w:rsidP="00F14C70">
      <w:pPr>
        <w:ind w:firstLine="709"/>
        <w:jc w:val="both"/>
      </w:pPr>
      <w:r w:rsidRPr="002D6056">
        <w:t>Персонифицированное финансирование дополнительного образования составило -11 741,5 тыс. рублей (направлены на: оплату труда на оплату коммунальных услуг и содержание учреждений, реализующих дополнительные общеобразовательные программы для детей).</w:t>
      </w:r>
    </w:p>
    <w:p w14:paraId="707C58B5" w14:textId="454345ED" w:rsidR="00F14C70" w:rsidRPr="002D6056" w:rsidRDefault="00F14C70" w:rsidP="00F14C70">
      <w:pPr>
        <w:ind w:firstLine="709"/>
        <w:jc w:val="both"/>
      </w:pPr>
      <w:r w:rsidRPr="002D6056">
        <w:t>Расходы в сумме 90 045,9 тыс. рублей были направлены на выполнение государственных полномочий в сфере опеки и попечительства, они включают:</w:t>
      </w:r>
    </w:p>
    <w:p w14:paraId="6D6417A7" w14:textId="48954E0D" w:rsidR="00F14C70" w:rsidRPr="00B05468" w:rsidRDefault="00F14C70" w:rsidP="00F14C70">
      <w:pPr>
        <w:ind w:firstLine="709"/>
        <w:jc w:val="both"/>
      </w:pPr>
      <w:r w:rsidRPr="002D6056">
        <w:t>- выплату опекунского пособия на 117 подопечных детей, денежное вознаграждение 104 приемным родителям, ЕДВ на приобретение мебели 4 опекаемым детям, оплату проезда к месту использования отпуска и обратно опекаемым детям и сопровождающим их опекунам.</w:t>
      </w:r>
    </w:p>
    <w:p w14:paraId="33EC6445" w14:textId="77777777" w:rsidR="00F14C70" w:rsidRPr="000864E1" w:rsidRDefault="00F14C70" w:rsidP="00F14C70">
      <w:pPr>
        <w:ind w:firstLine="709"/>
        <w:jc w:val="both"/>
        <w:rPr>
          <w:b/>
          <w:i/>
        </w:rPr>
      </w:pPr>
      <w:r w:rsidRPr="000864E1">
        <w:rPr>
          <w:b/>
          <w:i/>
        </w:rPr>
        <w:t>4.Подпрограмма «Развитие кадрового потенциала»</w:t>
      </w:r>
    </w:p>
    <w:p w14:paraId="0ECF75A0" w14:textId="3C49F1F8" w:rsidR="00F14C70" w:rsidRPr="000864E1" w:rsidRDefault="00F14C70" w:rsidP="00F14C70">
      <w:pPr>
        <w:ind w:firstLine="709"/>
        <w:jc w:val="both"/>
      </w:pPr>
      <w:r w:rsidRPr="000864E1">
        <w:t>При уточненном плане расходов в сумме 13 944,8 тыс. рублей исполнение составило 13 942,9 тыс. рублей или 100 % от плановых назначений.</w:t>
      </w:r>
      <w:r w:rsidR="002D6056" w:rsidRPr="000864E1">
        <w:t xml:space="preserve"> </w:t>
      </w:r>
      <w:r w:rsidRPr="000864E1">
        <w:t>Денежные средства направлялись на следующие цели:</w:t>
      </w:r>
    </w:p>
    <w:p w14:paraId="47E02456" w14:textId="386D84A2" w:rsidR="00F14C70" w:rsidRPr="00320019" w:rsidRDefault="00F14C70" w:rsidP="00F14C70">
      <w:pPr>
        <w:ind w:firstLine="709"/>
        <w:jc w:val="both"/>
      </w:pPr>
      <w:r w:rsidRPr="000864E1">
        <w:t>- на выплату за звание «Заслуженный педагог Сахалинской области», за наличие государствен</w:t>
      </w:r>
      <w:r w:rsidR="009C5E51" w:rsidRPr="000864E1">
        <w:t>ных наград Российской Федерации</w:t>
      </w:r>
      <w:r w:rsidRPr="000864E1">
        <w:t>; на предоставление льгот по оплате ЖКУ отдельным категориям работников образования, подготовку кадров и повышение квалификации в области образования, оплату банковских процентов по ипотечному кредитованию учителей ;выплату стипендии студентам, обучающимся по образовательным программам высшего образования в рамках целевого обучения; на проведение мероприятий «Учитель года», «Воспитатель года», «Лидер муниципальной системы образования»</w:t>
      </w:r>
    </w:p>
    <w:p w14:paraId="7CDECD55" w14:textId="77777777" w:rsidR="00F14C70" w:rsidRPr="00F650C7" w:rsidRDefault="00F14C70" w:rsidP="00F14C70">
      <w:pPr>
        <w:ind w:firstLine="709"/>
        <w:jc w:val="both"/>
        <w:rPr>
          <w:b/>
          <w:i/>
        </w:rPr>
      </w:pPr>
      <w:r w:rsidRPr="00F650C7">
        <w:rPr>
          <w:b/>
          <w:i/>
        </w:rPr>
        <w:t>5. Подпрограмма «Летний отдых, оздоровление и занятость детей и молодежи»</w:t>
      </w:r>
    </w:p>
    <w:p w14:paraId="0A782AC5" w14:textId="4C1B7C25" w:rsidR="00F14C70" w:rsidRPr="00F650C7" w:rsidRDefault="000864E1" w:rsidP="00F14C70">
      <w:pPr>
        <w:ind w:firstLine="709"/>
        <w:jc w:val="both"/>
      </w:pPr>
      <w:r w:rsidRPr="000864E1">
        <w:t>П</w:t>
      </w:r>
      <w:r w:rsidR="00F14C70" w:rsidRPr="000864E1">
        <w:t>ри уточненном плане расходов в сумме 19 067,9 тыс. рублей исполнение составило 19 042,5 тыс. рублей или 99,9 % плановых назначений. Общий охват детей составил 1993</w:t>
      </w:r>
      <w:r w:rsidRPr="000864E1">
        <w:t xml:space="preserve"> </w:t>
      </w:r>
      <w:r w:rsidR="00F14C70" w:rsidRPr="000864E1">
        <w:t>человека, из них оздоровлено в лагерях дневного пребывания –1876 детей, временной занятостью охвачено 117 детей (трудовые бригады).</w:t>
      </w:r>
      <w:r w:rsidR="00F14C70" w:rsidRPr="00F650C7">
        <w:t xml:space="preserve"> </w:t>
      </w:r>
    </w:p>
    <w:p w14:paraId="3F0D88D4" w14:textId="77777777" w:rsidR="00F14C70" w:rsidRPr="00F650C7" w:rsidRDefault="00F14C70" w:rsidP="00F14C70">
      <w:pPr>
        <w:ind w:firstLine="709"/>
        <w:jc w:val="both"/>
        <w:rPr>
          <w:b/>
          <w:i/>
        </w:rPr>
      </w:pPr>
      <w:r w:rsidRPr="00F650C7">
        <w:rPr>
          <w:b/>
          <w:i/>
        </w:rPr>
        <w:t>6. Подпрограмма «Функционирование прочих учреждений образования»</w:t>
      </w:r>
    </w:p>
    <w:p w14:paraId="05470EE0" w14:textId="19193165" w:rsidR="00F14C70" w:rsidRPr="00F650C7" w:rsidRDefault="00F14C70" w:rsidP="00F14C70">
      <w:pPr>
        <w:ind w:firstLine="709"/>
        <w:jc w:val="both"/>
      </w:pPr>
      <w:r w:rsidRPr="000864E1">
        <w:t xml:space="preserve">При уточненном плане расходов в сумме 117514,9 тыс. рублей исполнение составило 116 747,4 тыс. рублей или 99,3 % от уточненного плана. Денежные средства направлены на обеспечение деятельности централизованной бухгалтерии, хозяйственно-эксплуатационной службы, информационно – методического центра Департамента образования администрации МО «Холмский городской округ». </w:t>
      </w:r>
    </w:p>
    <w:p w14:paraId="1C22C571" w14:textId="3DDE19BC" w:rsidR="00451EA6" w:rsidRDefault="00451EA6" w:rsidP="000C0E79">
      <w:pPr>
        <w:jc w:val="center"/>
        <w:rPr>
          <w:b/>
          <w:color w:val="000000"/>
        </w:rPr>
      </w:pPr>
    </w:p>
    <w:p w14:paraId="0C8E143F" w14:textId="3B8ED330" w:rsidR="00226B01" w:rsidRDefault="00226B01" w:rsidP="000C0E79">
      <w:pPr>
        <w:jc w:val="center"/>
        <w:rPr>
          <w:b/>
          <w:color w:val="000000"/>
        </w:rPr>
      </w:pPr>
    </w:p>
    <w:p w14:paraId="7148B8F1" w14:textId="6A60BC49" w:rsidR="00226B01" w:rsidRDefault="00226B01" w:rsidP="000C0E79">
      <w:pPr>
        <w:jc w:val="center"/>
        <w:rPr>
          <w:b/>
          <w:color w:val="000000"/>
        </w:rPr>
      </w:pPr>
    </w:p>
    <w:p w14:paraId="1C24317C" w14:textId="0202B604" w:rsidR="00226B01" w:rsidRDefault="00226B01" w:rsidP="000C0E79">
      <w:pPr>
        <w:jc w:val="center"/>
        <w:rPr>
          <w:b/>
          <w:color w:val="000000"/>
        </w:rPr>
      </w:pPr>
    </w:p>
    <w:p w14:paraId="3D0D5AAC" w14:textId="43FD5F77" w:rsidR="00226B01" w:rsidRDefault="00226B01" w:rsidP="000C0E79">
      <w:pPr>
        <w:jc w:val="center"/>
        <w:rPr>
          <w:b/>
          <w:color w:val="000000"/>
        </w:rPr>
      </w:pPr>
    </w:p>
    <w:p w14:paraId="6A442EEC" w14:textId="77777777" w:rsidR="00226B01" w:rsidRDefault="00226B01" w:rsidP="000C0E79">
      <w:pPr>
        <w:jc w:val="center"/>
        <w:rPr>
          <w:b/>
          <w:color w:val="000000"/>
        </w:rPr>
      </w:pPr>
    </w:p>
    <w:p w14:paraId="7CCD8014" w14:textId="77777777" w:rsidR="000C0E79" w:rsidRPr="0099325A" w:rsidRDefault="000C0E79" w:rsidP="000C0E79">
      <w:pPr>
        <w:jc w:val="center"/>
        <w:rPr>
          <w:b/>
          <w:color w:val="000000"/>
        </w:rPr>
      </w:pPr>
      <w:r w:rsidRPr="0099325A">
        <w:rPr>
          <w:b/>
          <w:color w:val="000000"/>
        </w:rPr>
        <w:t xml:space="preserve">Муниципальная программа </w:t>
      </w:r>
    </w:p>
    <w:p w14:paraId="72B779C5" w14:textId="77777777" w:rsidR="000C0E79" w:rsidRPr="0099325A" w:rsidRDefault="000C0E79" w:rsidP="000C0E79">
      <w:pPr>
        <w:jc w:val="center"/>
        <w:rPr>
          <w:b/>
          <w:color w:val="000000"/>
        </w:rPr>
      </w:pPr>
      <w:r w:rsidRPr="0099325A">
        <w:rPr>
          <w:b/>
          <w:color w:val="000000"/>
        </w:rPr>
        <w:t xml:space="preserve">«Развитие физической культуры и спорта </w:t>
      </w:r>
    </w:p>
    <w:p w14:paraId="03C77A2C" w14:textId="671CD902" w:rsidR="000C0E79" w:rsidRPr="0099325A" w:rsidRDefault="000C0E79" w:rsidP="000C0E79">
      <w:pPr>
        <w:jc w:val="center"/>
        <w:rPr>
          <w:b/>
          <w:color w:val="000000"/>
        </w:rPr>
      </w:pPr>
      <w:r w:rsidRPr="0099325A">
        <w:rPr>
          <w:b/>
          <w:color w:val="000000"/>
        </w:rPr>
        <w:t>в муниципальном образовании «Холмский гор</w:t>
      </w:r>
      <w:r w:rsidR="00D60342" w:rsidRPr="0099325A">
        <w:rPr>
          <w:b/>
          <w:color w:val="000000"/>
        </w:rPr>
        <w:t>одской округ»</w:t>
      </w:r>
    </w:p>
    <w:p w14:paraId="16A6AA5A" w14:textId="77777777" w:rsidR="000C0E79" w:rsidRPr="0099325A" w:rsidRDefault="000C0E79" w:rsidP="000C0E79">
      <w:pPr>
        <w:ind w:firstLine="700"/>
        <w:jc w:val="center"/>
        <w:rPr>
          <w:b/>
          <w:color w:val="000000"/>
        </w:rPr>
      </w:pPr>
    </w:p>
    <w:p w14:paraId="7E025747" w14:textId="77777777" w:rsidR="002A48E0" w:rsidRPr="000864E1" w:rsidRDefault="002A48E0" w:rsidP="002A48E0">
      <w:pPr>
        <w:ind w:firstLine="700"/>
        <w:jc w:val="both"/>
        <w:rPr>
          <w:color w:val="000000"/>
        </w:rPr>
      </w:pPr>
      <w:r w:rsidRPr="000864E1">
        <w:rPr>
          <w:color w:val="000000"/>
        </w:rPr>
        <w:t xml:space="preserve">В рамках муниципальной программы «Развитие физической культуры и спорта в муниципальном образовании «Холмский городской округ» при плановых назначениях в сумме 379 606,8 тыс. рублей расходы составили 379 589,4 тыс. рублей или 100,0 %. За счет средств вышестоящего бюджета расходы произведены в сумме 110 618,7 тыс. рублей, 268 970,7 тыс. рублей за счет средств местного бюджета. </w:t>
      </w:r>
    </w:p>
    <w:p w14:paraId="3ADB387A" w14:textId="77777777" w:rsidR="002A48E0" w:rsidRPr="000864E1" w:rsidRDefault="002A48E0" w:rsidP="002A48E0">
      <w:pPr>
        <w:ind w:firstLine="700"/>
        <w:jc w:val="both"/>
        <w:rPr>
          <w:color w:val="000000"/>
        </w:rPr>
      </w:pPr>
      <w:r w:rsidRPr="000864E1">
        <w:rPr>
          <w:color w:val="000000"/>
        </w:rPr>
        <w:t>Основные мероприятия, на которые были направлены расходы в 2024 году:</w:t>
      </w:r>
    </w:p>
    <w:p w14:paraId="07127990" w14:textId="77777777" w:rsidR="002A48E0" w:rsidRPr="000864E1" w:rsidRDefault="002A48E0" w:rsidP="002A48E0">
      <w:pPr>
        <w:ind w:firstLine="700"/>
        <w:jc w:val="both"/>
      </w:pPr>
      <w:r w:rsidRPr="000864E1">
        <w:rPr>
          <w:color w:val="000000"/>
        </w:rPr>
        <w:t xml:space="preserve">- массовая физкультурно-спортивная работа на общую сумму 2 499,5 тыс. рублей, из них на организацию районных спортивно-массовых мероприятий – 309,0 тыс. рублей, на </w:t>
      </w:r>
      <w:r w:rsidRPr="000864E1">
        <w:t>физкультурно-спортивную работу по месту жительства граждан – 2 190,5 тыс. рублей;</w:t>
      </w:r>
    </w:p>
    <w:p w14:paraId="6ACE4999" w14:textId="77777777" w:rsidR="002A48E0" w:rsidRPr="000864E1" w:rsidRDefault="002A48E0" w:rsidP="002A48E0">
      <w:pPr>
        <w:ind w:firstLine="700"/>
        <w:jc w:val="both"/>
      </w:pPr>
      <w:r w:rsidRPr="000864E1">
        <w:t>- развитие адаптивной физической культуры и спорта (участие в соревнованиях инвалидов и пенсионеров) – 266,5 тыс. рублей;</w:t>
      </w:r>
    </w:p>
    <w:p w14:paraId="06EA6CF2" w14:textId="77777777" w:rsidR="002A48E0" w:rsidRPr="000864E1" w:rsidRDefault="002A48E0" w:rsidP="002A48E0">
      <w:pPr>
        <w:ind w:firstLine="700"/>
        <w:jc w:val="both"/>
      </w:pPr>
      <w:r w:rsidRPr="000864E1">
        <w:t>- участие в соревнованиях различного уровня: региональных, окружных, всероссийских, участие спортсменов в выездных соревнованиях – 3 855,4 тыс. рублей;</w:t>
      </w:r>
    </w:p>
    <w:p w14:paraId="6A6224DA" w14:textId="77777777" w:rsidR="002A48E0" w:rsidRPr="000864E1" w:rsidRDefault="002A48E0" w:rsidP="002A48E0">
      <w:pPr>
        <w:ind w:firstLine="700"/>
        <w:jc w:val="both"/>
      </w:pPr>
      <w:r w:rsidRPr="000864E1">
        <w:t>- укрепление материально-технической базы спортивных учреждений, в т. ч строительство, реконструкция и капитальный ремонт – 106 064,5 тыс. рублей, а именно:</w:t>
      </w:r>
    </w:p>
    <w:p w14:paraId="522CAE17" w14:textId="77777777" w:rsidR="002A48E0" w:rsidRPr="000864E1" w:rsidRDefault="002A48E0" w:rsidP="002A48E0">
      <w:pPr>
        <w:ind w:firstLine="700"/>
        <w:jc w:val="both"/>
      </w:pPr>
      <w:r w:rsidRPr="000864E1">
        <w:t>продолжена работа по объекту: «Капитальный ремонт здания плавательного бассейна по ул. Победы, д. 6, в г. Холмске», выполнены противопожарные мероприятия в спортивных учреждениях, приобретено оборудование и инвентарь для оснащения центра ГТО, а также спортивных учреждений муниципального образования «Холмский городской округ»;</w:t>
      </w:r>
    </w:p>
    <w:p w14:paraId="171F7B9B" w14:textId="77777777" w:rsidR="002A48E0" w:rsidRPr="000864E1" w:rsidRDefault="002A48E0" w:rsidP="002A48E0">
      <w:pPr>
        <w:ind w:firstLine="700"/>
        <w:jc w:val="both"/>
        <w:rPr>
          <w:rFonts w:eastAsia="Courier New"/>
        </w:rPr>
      </w:pPr>
      <w:r w:rsidRPr="000864E1">
        <w:t xml:space="preserve"> - обеспечение медикаментов, проведение медосмотров, диспансеризации спортсменов направлено – 932,0 тыс. рублей</w:t>
      </w:r>
      <w:r w:rsidRPr="000864E1">
        <w:rPr>
          <w:rFonts w:eastAsia="Courier New"/>
        </w:rPr>
        <w:t>;</w:t>
      </w:r>
    </w:p>
    <w:p w14:paraId="2DD59538" w14:textId="77777777" w:rsidR="002A48E0" w:rsidRPr="000864E1" w:rsidRDefault="002A48E0" w:rsidP="002A48E0">
      <w:pPr>
        <w:ind w:firstLine="700"/>
        <w:jc w:val="both"/>
      </w:pPr>
      <w:r w:rsidRPr="000864E1">
        <w:rPr>
          <w:rFonts w:eastAsia="Courier New"/>
        </w:rPr>
        <w:t xml:space="preserve">- подготовка кадров в области физической культуры и спорта – 265,5 тыс. рублей, из них 81,0 тыс. рублей за счет субвенции областного бюджета направлено на 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 </w:t>
      </w:r>
      <w:r w:rsidRPr="000864E1">
        <w:t>направление на стажировку и повышение квалификации спортсменов, тренерского состава и административного аппарата за 2024 год – 184,5 тыс. рублей;</w:t>
      </w:r>
    </w:p>
    <w:p w14:paraId="75CA49C0" w14:textId="77777777" w:rsidR="002A48E0" w:rsidRPr="000864E1" w:rsidRDefault="002A48E0" w:rsidP="002A48E0">
      <w:pPr>
        <w:ind w:firstLine="700"/>
        <w:jc w:val="both"/>
      </w:pPr>
      <w:r w:rsidRPr="000864E1">
        <w:t>- информационная политика в области физической культуры и спорта, (изготовление баннеров, социальной рекламы для пропаганды здорового образа жизни) – 50,0 тыс. рублей;</w:t>
      </w:r>
    </w:p>
    <w:p w14:paraId="6C7C44BB" w14:textId="77777777" w:rsidR="002A48E0" w:rsidRPr="000864E1" w:rsidRDefault="002A48E0" w:rsidP="002A48E0">
      <w:pPr>
        <w:ind w:firstLine="700"/>
        <w:jc w:val="both"/>
      </w:pPr>
      <w:r w:rsidRPr="000864E1">
        <w:t>- функционирование, содержание объектов физической культуры и спорта – 255 900,3 тыс. рублей. Расходы направлены на заработную плату и отчисления во внебюджетные фонды, оплата транспортного налога, налога на имущество, проезда к месту отдыха и обратно работников учреждений;</w:t>
      </w:r>
    </w:p>
    <w:p w14:paraId="7665AF0B" w14:textId="77777777" w:rsidR="002A48E0" w:rsidRPr="0099325A" w:rsidRDefault="002A48E0" w:rsidP="002A48E0">
      <w:pPr>
        <w:ind w:firstLine="700"/>
        <w:jc w:val="both"/>
      </w:pPr>
      <w:r w:rsidRPr="000864E1">
        <w:t>- приобретено спортивное оборудование и экипировка, выезды спортсменом на соревнования различного уровня, в рамках реализации программ спортивной подготовки в соответствии с федеральными стандартами – 9 755,7 тыс. рублей.</w:t>
      </w:r>
      <w:r>
        <w:t xml:space="preserve"> </w:t>
      </w:r>
    </w:p>
    <w:p w14:paraId="34A32EF5" w14:textId="77777777" w:rsidR="00EE159E" w:rsidRPr="0099325A" w:rsidRDefault="00EE159E" w:rsidP="00EE159E">
      <w:pPr>
        <w:ind w:firstLine="700"/>
        <w:jc w:val="both"/>
      </w:pPr>
    </w:p>
    <w:p w14:paraId="7492C16F" w14:textId="77777777" w:rsidR="00A6315A" w:rsidRPr="0099325A" w:rsidRDefault="00A6315A" w:rsidP="00B1607C">
      <w:pPr>
        <w:shd w:val="clear" w:color="auto" w:fill="FFFFFF"/>
        <w:jc w:val="center"/>
        <w:rPr>
          <w:b/>
          <w:shd w:val="clear" w:color="auto" w:fill="FFFFFF"/>
        </w:rPr>
      </w:pPr>
      <w:r w:rsidRPr="0099325A">
        <w:rPr>
          <w:b/>
          <w:shd w:val="clear" w:color="auto" w:fill="FFFFFF"/>
        </w:rPr>
        <w:t>Муниципальная программа</w:t>
      </w:r>
    </w:p>
    <w:p w14:paraId="3D13C4C6" w14:textId="77777777" w:rsidR="00A6315A" w:rsidRPr="0099325A" w:rsidRDefault="00A6315A" w:rsidP="00B1607C">
      <w:pPr>
        <w:shd w:val="clear" w:color="auto" w:fill="FFFFFF"/>
        <w:jc w:val="center"/>
        <w:rPr>
          <w:b/>
          <w:shd w:val="clear" w:color="auto" w:fill="FFFFFF"/>
        </w:rPr>
      </w:pPr>
      <w:r w:rsidRPr="0099325A">
        <w:rPr>
          <w:b/>
          <w:shd w:val="clear" w:color="auto" w:fill="FFFFFF"/>
        </w:rPr>
        <w:t>«Развитие сферы культуры муниципального</w:t>
      </w:r>
    </w:p>
    <w:p w14:paraId="3A70A6BD" w14:textId="30BBEEE4" w:rsidR="00A6315A" w:rsidRDefault="00A6315A" w:rsidP="00B1607C">
      <w:pPr>
        <w:shd w:val="clear" w:color="auto" w:fill="FFFFFF"/>
        <w:jc w:val="center"/>
        <w:rPr>
          <w:b/>
          <w:shd w:val="clear" w:color="auto" w:fill="FFFFFF"/>
        </w:rPr>
      </w:pPr>
      <w:r w:rsidRPr="0099325A">
        <w:rPr>
          <w:b/>
          <w:shd w:val="clear" w:color="auto" w:fill="FFFFFF"/>
        </w:rPr>
        <w:t xml:space="preserve">образования «Холмский городской округ» </w:t>
      </w:r>
    </w:p>
    <w:p w14:paraId="34C86FA7" w14:textId="77777777" w:rsidR="002A48E0" w:rsidRPr="0099325A" w:rsidRDefault="002A48E0" w:rsidP="00B1607C">
      <w:pPr>
        <w:shd w:val="clear" w:color="auto" w:fill="FFFFFF"/>
        <w:jc w:val="center"/>
        <w:rPr>
          <w:b/>
          <w:shd w:val="clear" w:color="auto" w:fill="FFFFFF"/>
        </w:rPr>
      </w:pPr>
    </w:p>
    <w:p w14:paraId="309F86DE" w14:textId="69B6D003" w:rsidR="000037C9" w:rsidRPr="003A1185" w:rsidRDefault="000037C9" w:rsidP="000037C9">
      <w:pPr>
        <w:shd w:val="clear" w:color="auto" w:fill="FFFFFF"/>
        <w:ind w:firstLine="700"/>
        <w:jc w:val="both"/>
        <w:rPr>
          <w:b/>
          <w:shd w:val="clear" w:color="auto" w:fill="FFFFFF"/>
        </w:rPr>
      </w:pPr>
      <w:r w:rsidRPr="003A1185">
        <w:t>В рамках муниципальной программы «</w:t>
      </w:r>
      <w:r w:rsidRPr="003A1185">
        <w:rPr>
          <w:shd w:val="clear" w:color="auto" w:fill="FFFFFF"/>
        </w:rPr>
        <w:t xml:space="preserve">Развитие сферы культуры муниципального образования «Холмский городской округ» </w:t>
      </w:r>
      <w:r w:rsidR="00FA675E" w:rsidRPr="003A1185">
        <w:rPr>
          <w:color w:val="000000"/>
        </w:rPr>
        <w:t xml:space="preserve">при плановых назначениях в сумме </w:t>
      </w:r>
      <w:r w:rsidR="00FA675E" w:rsidRPr="003A1185">
        <w:t xml:space="preserve">487 522,3 </w:t>
      </w:r>
      <w:r w:rsidR="00FA675E" w:rsidRPr="003A1185">
        <w:rPr>
          <w:color w:val="000000"/>
        </w:rPr>
        <w:t xml:space="preserve">тыс. рублей расходы составили </w:t>
      </w:r>
      <w:r w:rsidR="005032FF" w:rsidRPr="003A1185">
        <w:t xml:space="preserve">487 377,4 </w:t>
      </w:r>
      <w:r w:rsidR="00FA675E" w:rsidRPr="003A1185">
        <w:rPr>
          <w:color w:val="000000"/>
        </w:rPr>
        <w:t xml:space="preserve">тыс. рублей или </w:t>
      </w:r>
      <w:r w:rsidR="005032FF" w:rsidRPr="003A1185">
        <w:rPr>
          <w:color w:val="000000"/>
        </w:rPr>
        <w:t>99.9</w:t>
      </w:r>
      <w:r w:rsidR="00FA675E" w:rsidRPr="003A1185">
        <w:rPr>
          <w:color w:val="000000"/>
        </w:rPr>
        <w:t xml:space="preserve"> %</w:t>
      </w:r>
      <w:r w:rsidR="005032FF" w:rsidRPr="003A1185">
        <w:rPr>
          <w:color w:val="000000"/>
        </w:rPr>
        <w:t>.</w:t>
      </w:r>
      <w:r w:rsidR="00FA675E" w:rsidRPr="003A1185">
        <w:rPr>
          <w:color w:val="000000"/>
        </w:rPr>
        <w:t xml:space="preserve"> </w:t>
      </w:r>
      <w:r w:rsidRPr="003A1185">
        <w:t xml:space="preserve">Расходы произведены в том числе 79 503,9 тыс. рублей за счет средств вышестоящего бюджета, 407 873,5 тыс. рублей за счет средств местного бюджета. </w:t>
      </w:r>
    </w:p>
    <w:p w14:paraId="7305C717" w14:textId="77777777" w:rsidR="000037C9" w:rsidRPr="003A1185" w:rsidRDefault="000037C9" w:rsidP="000037C9">
      <w:pPr>
        <w:shd w:val="clear" w:color="auto" w:fill="FFFFFF"/>
        <w:ind w:firstLine="700"/>
        <w:jc w:val="both"/>
      </w:pPr>
      <w:r w:rsidRPr="003A1185">
        <w:t>Выполнены следующие мероприятия:</w:t>
      </w:r>
    </w:p>
    <w:p w14:paraId="3FB3B265" w14:textId="480F42C5" w:rsidR="000037C9" w:rsidRPr="003A1185" w:rsidRDefault="000037C9" w:rsidP="000037C9">
      <w:pPr>
        <w:shd w:val="clear" w:color="auto" w:fill="FFFFFF"/>
        <w:ind w:firstLine="700"/>
        <w:jc w:val="both"/>
      </w:pPr>
      <w:r w:rsidRPr="003A1185">
        <w:t>- сохранение культурного наследия и расширение доступа граждан к культурным ценностям и информации – 84 199,3 тыс. рублей, из них на расходы по функционированию (фонд оплаты труда, коммунальные услуги и текущие расходы) библиотек и историко-культурного центра – 66 870,6 тыс. рублей, на сохранение объектов культурного наследия</w:t>
      </w:r>
      <w:r w:rsidRPr="003A1185">
        <w:rPr>
          <w:color w:val="000000"/>
          <w:shd w:val="clear" w:color="auto" w:fill="FFFFFF"/>
        </w:rPr>
        <w:t>,</w:t>
      </w:r>
      <w:r w:rsidRPr="003A1185">
        <w:t xml:space="preserve"> </w:t>
      </w:r>
      <w:r w:rsidRPr="003A1185">
        <w:rPr>
          <w:color w:val="000000"/>
        </w:rPr>
        <w:t>комплектование книжных фондов общедоступных библиотек</w:t>
      </w:r>
      <w:r w:rsidRPr="003A1185">
        <w:t xml:space="preserve">, </w:t>
      </w:r>
      <w:r w:rsidRPr="003A1185">
        <w:rPr>
          <w:color w:val="000000"/>
          <w:shd w:val="clear" w:color="auto" w:fill="FFFFFF"/>
        </w:rPr>
        <w:t xml:space="preserve">на капитальный ремонт (ремонтно-реставрационные работы) объекта культурного наследия регионального значения </w:t>
      </w:r>
      <w:r w:rsidR="00D52A79">
        <w:rPr>
          <w:color w:val="000000"/>
          <w:shd w:val="clear" w:color="auto" w:fill="FFFFFF"/>
        </w:rPr>
        <w:t>«</w:t>
      </w:r>
      <w:r w:rsidRPr="003A1185">
        <w:rPr>
          <w:color w:val="000000"/>
          <w:shd w:val="clear" w:color="auto" w:fill="FFFFFF"/>
        </w:rPr>
        <w:t>Памятник В. И. Ленину</w:t>
      </w:r>
      <w:r w:rsidR="00D52A79">
        <w:rPr>
          <w:color w:val="000000"/>
          <w:shd w:val="clear" w:color="auto" w:fill="FFFFFF"/>
        </w:rPr>
        <w:t>»</w:t>
      </w:r>
      <w:r w:rsidRPr="003A1185">
        <w:rPr>
          <w:color w:val="000000"/>
          <w:shd w:val="clear" w:color="auto" w:fill="FFFFFF"/>
        </w:rPr>
        <w:t>, на разработку научно-проектной документации для выполнения капитального ремонта (ремонтно-реставрационные работы) объекта культурного наследия регионального значения «Бюст А.П. Чехова»</w:t>
      </w:r>
      <w:r w:rsidR="00D42A52">
        <w:t>– 17 328,7 тыс. рублей</w:t>
      </w:r>
      <w:r w:rsidRPr="003A1185">
        <w:t>;</w:t>
      </w:r>
    </w:p>
    <w:p w14:paraId="6BCF9C0A" w14:textId="77777777" w:rsidR="000037C9" w:rsidRPr="003A1185" w:rsidRDefault="000037C9" w:rsidP="000037C9">
      <w:pPr>
        <w:shd w:val="clear" w:color="auto" w:fill="FFFFFF"/>
        <w:ind w:firstLine="700"/>
        <w:jc w:val="both"/>
      </w:pPr>
      <w:r w:rsidRPr="003A1185">
        <w:t>- поддержка и развитие художественно-творческой деятельности – 160 084,7 тыс. рублей, из них на расходы по функционированию (фонд оплаты труда, коммунальные услуги и текущие расходы) учреждений клубной системы и детской школы искусств – 160 031,0 тыс. рублей, на участие в международных, межрегиональных, областных фестивалях и выставках – 53,7 тыс. рублей;</w:t>
      </w:r>
    </w:p>
    <w:p w14:paraId="16A21330" w14:textId="77777777" w:rsidR="000037C9" w:rsidRPr="003A1185" w:rsidRDefault="000037C9" w:rsidP="000037C9">
      <w:pPr>
        <w:shd w:val="clear" w:color="auto" w:fill="FFFFFF"/>
        <w:ind w:firstLine="700"/>
        <w:jc w:val="both"/>
      </w:pPr>
      <w:r w:rsidRPr="003A1185">
        <w:t>- проведение культурно-массовых мероприятий, международное и межрегиональное культурное сотрудничество – 87 201,6 тыс. рублей, из них на расходы по функционированию (фонд оплаты труда, коммунальные услуги и текущие расходы) МБУК Кино-досугового центра «Россия», МБУК «Парк культуры и отдыха города Холмска» – 78 233,8 тыс. рублей, на проведение культурно – массовых мероприятий – 8 967,8 тыс. рублей;</w:t>
      </w:r>
    </w:p>
    <w:p w14:paraId="62C6CD1C" w14:textId="77777777" w:rsidR="000037C9" w:rsidRPr="003A1185" w:rsidRDefault="000037C9" w:rsidP="000037C9">
      <w:pPr>
        <w:shd w:val="clear" w:color="auto" w:fill="FFFFFF"/>
        <w:ind w:firstLine="709"/>
        <w:jc w:val="both"/>
        <w:rPr>
          <w:shd w:val="clear" w:color="auto" w:fill="FFFFFF"/>
        </w:rPr>
      </w:pPr>
      <w:r w:rsidRPr="003A1185">
        <w:t xml:space="preserve">- укрепление кадрового потенциала отрасли – </w:t>
      </w:r>
      <w:r w:rsidRPr="003A1185">
        <w:rPr>
          <w:shd w:val="clear" w:color="auto" w:fill="FFFFFF"/>
        </w:rPr>
        <w:t xml:space="preserve">1 033,0 тыс. рублей, в том числе за счет средств </w:t>
      </w:r>
      <w:r w:rsidRPr="003A1185">
        <w:t>вышестоящего бюджета</w:t>
      </w:r>
      <w:r w:rsidRPr="003A1185">
        <w:rPr>
          <w:shd w:val="clear" w:color="auto" w:fill="FFFFFF"/>
        </w:rPr>
        <w:t xml:space="preserve"> – 46,3 тыс. рублей («Заслуженный работник культуры Сахалинской области»), за счет средств местного бюджета – 989,4 тыс. рублей (поддержка отдельных категорий граждан, проживающих и работающих в сельской местности, целевая подготовка специалистов);</w:t>
      </w:r>
    </w:p>
    <w:p w14:paraId="7FB79F9B" w14:textId="79055874" w:rsidR="000037C9" w:rsidRPr="003A1185" w:rsidRDefault="000037C9" w:rsidP="000037C9">
      <w:pPr>
        <w:shd w:val="clear" w:color="auto" w:fill="FFFFFF"/>
        <w:ind w:firstLine="700"/>
        <w:jc w:val="both"/>
      </w:pPr>
      <w:r w:rsidRPr="003A1185">
        <w:t>- укрепление материально-технической базы учреждений культуры, проведение ремонтных работ учреждений культуры – 74 211,5 тыс. рублей, в том числе за счет средств вышестоящего бюджета 66 203,2 тыс. рублей (</w:t>
      </w:r>
      <w:r w:rsidRPr="003A1185">
        <w:rPr>
          <w:color w:val="000000"/>
          <w:shd w:val="clear" w:color="auto" w:fill="FFFFFF"/>
        </w:rPr>
        <w:t xml:space="preserve">начаты работы по капитальному ремонту здания территории МБОУ ДО </w:t>
      </w:r>
      <w:r w:rsidR="00D52A79">
        <w:rPr>
          <w:color w:val="000000"/>
          <w:shd w:val="clear" w:color="auto" w:fill="FFFFFF"/>
        </w:rPr>
        <w:t>«</w:t>
      </w:r>
      <w:r w:rsidRPr="003A1185">
        <w:rPr>
          <w:color w:val="000000"/>
          <w:shd w:val="clear" w:color="auto" w:fill="FFFFFF"/>
        </w:rPr>
        <w:t>ДШИ МО Холмский городской округ</w:t>
      </w:r>
      <w:r w:rsidR="00D52A79">
        <w:rPr>
          <w:color w:val="000000"/>
          <w:shd w:val="clear" w:color="auto" w:fill="FFFFFF"/>
        </w:rPr>
        <w:t>»</w:t>
      </w:r>
      <w:r w:rsidRPr="003A1185">
        <w:rPr>
          <w:color w:val="000000"/>
          <w:shd w:val="clear" w:color="auto" w:fill="FFFFFF"/>
        </w:rPr>
        <w:t xml:space="preserve">, </w:t>
      </w:r>
      <w:r w:rsidRPr="003A1185">
        <w:rPr>
          <w:color w:val="000000"/>
        </w:rPr>
        <w:t xml:space="preserve">приобретены музыкальные инструменты </w:t>
      </w:r>
      <w:r w:rsidRPr="003A1185">
        <w:rPr>
          <w:color w:val="000000"/>
          <w:shd w:val="clear" w:color="auto" w:fill="FFFFFF"/>
        </w:rPr>
        <w:t xml:space="preserve">МБОУ ДО </w:t>
      </w:r>
      <w:r w:rsidR="00D52A79">
        <w:rPr>
          <w:color w:val="000000"/>
          <w:shd w:val="clear" w:color="auto" w:fill="FFFFFF"/>
        </w:rPr>
        <w:t>«</w:t>
      </w:r>
      <w:r w:rsidRPr="003A1185">
        <w:rPr>
          <w:color w:val="000000"/>
          <w:shd w:val="clear" w:color="auto" w:fill="FFFFFF"/>
        </w:rPr>
        <w:t>ДШИ МО Холмский городской округ</w:t>
      </w:r>
      <w:r w:rsidR="00D52A79">
        <w:rPr>
          <w:color w:val="000000"/>
          <w:shd w:val="clear" w:color="auto" w:fill="FFFFFF"/>
        </w:rPr>
        <w:t>»</w:t>
      </w:r>
      <w:r w:rsidRPr="003A1185">
        <w:rPr>
          <w:color w:val="000000"/>
        </w:rPr>
        <w:t>, оборудование для внедрения системы Единого читательского билета, компьютерное оборудование, выполнен пошив костюмов, проведено обследование технического состояния встроенного-пристроенного нежилого помещени</w:t>
      </w:r>
      <w:r w:rsidR="00D42A52">
        <w:rPr>
          <w:color w:val="000000"/>
        </w:rPr>
        <w:t>я библиотеки-филиала № 19 МБУК «ЦБС»</w:t>
      </w:r>
      <w:r w:rsidRPr="003A1185">
        <w:t>);</w:t>
      </w:r>
    </w:p>
    <w:p w14:paraId="427307DA" w14:textId="77777777" w:rsidR="000037C9" w:rsidRPr="003A1185" w:rsidRDefault="000037C9" w:rsidP="000037C9">
      <w:pPr>
        <w:shd w:val="clear" w:color="auto" w:fill="FFFFFF"/>
        <w:ind w:firstLine="700"/>
        <w:jc w:val="both"/>
      </w:pPr>
      <w:r w:rsidRPr="003A1185">
        <w:t>- проведение мероприятий по обеспечению противопожарной, антитеррористической и электробезопасности – 601,6 тыс. рублей;</w:t>
      </w:r>
    </w:p>
    <w:p w14:paraId="52010A7D" w14:textId="77777777" w:rsidR="000037C9" w:rsidRPr="001E03C0" w:rsidRDefault="000037C9" w:rsidP="000037C9">
      <w:pPr>
        <w:shd w:val="clear" w:color="auto" w:fill="FFFFFF"/>
        <w:ind w:firstLine="720"/>
        <w:jc w:val="both"/>
        <w:rPr>
          <w:shd w:val="clear" w:color="auto" w:fill="FFFFFF"/>
        </w:rPr>
      </w:pPr>
      <w:r w:rsidRPr="003A1185">
        <w:rPr>
          <w:shd w:val="clear" w:color="auto" w:fill="FFFFFF"/>
        </w:rPr>
        <w:t>- организация ведения бюджетного (бухгалтерского), налогового учета учреждений отраслевого образования, культуры и спорта – 80 045,7 тыс. рублей (фонд оплаты труда, содержание учреждения, проезд в отпуск).</w:t>
      </w:r>
    </w:p>
    <w:p w14:paraId="0CFC4484" w14:textId="77777777" w:rsidR="000037C9" w:rsidRPr="001E03C0" w:rsidRDefault="000037C9" w:rsidP="000037C9">
      <w:pPr>
        <w:shd w:val="clear" w:color="auto" w:fill="FFFFFF"/>
        <w:ind w:firstLine="720"/>
        <w:jc w:val="both"/>
        <w:rPr>
          <w:shd w:val="clear" w:color="auto" w:fill="FFFFFF"/>
        </w:rPr>
      </w:pPr>
    </w:p>
    <w:p w14:paraId="3ED287DC" w14:textId="77777777" w:rsidR="000C0E79" w:rsidRPr="0099325A" w:rsidRDefault="000C0E79" w:rsidP="006E0082">
      <w:pPr>
        <w:jc w:val="center"/>
        <w:rPr>
          <w:b/>
          <w:color w:val="000000"/>
        </w:rPr>
      </w:pPr>
      <w:r w:rsidRPr="0099325A">
        <w:rPr>
          <w:b/>
          <w:color w:val="000000"/>
        </w:rPr>
        <w:t xml:space="preserve">Муниципальная программа </w:t>
      </w:r>
    </w:p>
    <w:p w14:paraId="2DB2CFE0" w14:textId="77777777" w:rsidR="000C0E79" w:rsidRPr="0099325A" w:rsidRDefault="000C0E79" w:rsidP="006E0082">
      <w:pPr>
        <w:jc w:val="center"/>
        <w:rPr>
          <w:b/>
          <w:color w:val="000000"/>
        </w:rPr>
      </w:pPr>
      <w:r w:rsidRPr="0099325A">
        <w:rPr>
          <w:b/>
          <w:color w:val="000000"/>
        </w:rPr>
        <w:t xml:space="preserve">«Обеспечение населения муниципального образования </w:t>
      </w:r>
    </w:p>
    <w:p w14:paraId="3FDD8CC2" w14:textId="56AD5616" w:rsidR="000C0E79" w:rsidRPr="0099325A" w:rsidRDefault="000C0E79" w:rsidP="006E0082">
      <w:pPr>
        <w:jc w:val="center"/>
        <w:rPr>
          <w:b/>
          <w:color w:val="000000"/>
        </w:rPr>
      </w:pPr>
      <w:r w:rsidRPr="0099325A">
        <w:rPr>
          <w:b/>
          <w:color w:val="000000"/>
        </w:rPr>
        <w:t>«Холмский городской округ» качественным жильем»</w:t>
      </w:r>
    </w:p>
    <w:p w14:paraId="316DB3C9" w14:textId="77777777" w:rsidR="000C0E79" w:rsidRPr="0099325A" w:rsidRDefault="000C0E79" w:rsidP="000C0E79">
      <w:pPr>
        <w:jc w:val="both"/>
        <w:rPr>
          <w:color w:val="000000"/>
        </w:rPr>
      </w:pPr>
    </w:p>
    <w:p w14:paraId="65231E61" w14:textId="77777777" w:rsidR="002A48E0" w:rsidRPr="003A1185" w:rsidRDefault="002A48E0" w:rsidP="002A48E0">
      <w:pPr>
        <w:shd w:val="clear" w:color="auto" w:fill="FFFFFF"/>
        <w:ind w:firstLine="700"/>
        <w:jc w:val="both"/>
        <w:rPr>
          <w:b/>
          <w:shd w:val="clear" w:color="auto" w:fill="FFFFFF"/>
        </w:rPr>
      </w:pPr>
      <w:r w:rsidRPr="003A1185">
        <w:rPr>
          <w:color w:val="000000"/>
        </w:rPr>
        <w:t>В рамках муниципальной программы</w:t>
      </w:r>
      <w:r w:rsidRPr="003A1185">
        <w:t xml:space="preserve"> «</w:t>
      </w:r>
      <w:r w:rsidRPr="003A1185">
        <w:rPr>
          <w:color w:val="000000"/>
        </w:rPr>
        <w:t xml:space="preserve">Обеспечение населения муниципального образования «Холмский городской округ» качественным жильем» при плановых назначениях в сумме 2 413 747,2 тыс. рублей расходы составили </w:t>
      </w:r>
      <w:r w:rsidRPr="003A1185">
        <w:t xml:space="preserve">2 297 091,1 </w:t>
      </w:r>
      <w:r w:rsidRPr="003A1185">
        <w:rPr>
          <w:color w:val="000000"/>
        </w:rPr>
        <w:t xml:space="preserve">тыс. рублей или 95,2 %. За счет средств вышестоящего бюджета расходы составили 2 232 672,6 тыс. рублей, </w:t>
      </w:r>
      <w:r w:rsidRPr="003A1185">
        <w:t xml:space="preserve">64 418,5 тыс. рублей за счет средств местного бюджета. </w:t>
      </w:r>
    </w:p>
    <w:p w14:paraId="0F515C43" w14:textId="77777777" w:rsidR="002A48E0" w:rsidRPr="003A1185" w:rsidRDefault="002A48E0" w:rsidP="002A48E0">
      <w:pPr>
        <w:ind w:firstLine="700"/>
        <w:jc w:val="both"/>
        <w:rPr>
          <w:color w:val="000000"/>
        </w:rPr>
      </w:pPr>
      <w:r w:rsidRPr="003A1185">
        <w:rPr>
          <w:color w:val="000000"/>
        </w:rPr>
        <w:t>Выполнены следующие мероприятия:</w:t>
      </w:r>
    </w:p>
    <w:p w14:paraId="3F4D34D5" w14:textId="77777777" w:rsidR="002A48E0" w:rsidRPr="003A1185" w:rsidRDefault="002A48E0" w:rsidP="002A48E0">
      <w:pPr>
        <w:ind w:firstLine="697"/>
        <w:jc w:val="both"/>
      </w:pPr>
      <w:r w:rsidRPr="003A1185">
        <w:t>- в рамках подпрограммы «Развитие системы градостроительного планирования» - исполнено 2 886,6 тыс. рублей. Внесены изменения в Генеральный план муниципального образования «Холмский городской округ», подготовлены и обновлены топографические карты и планы территории, расположенной по ул. Шевченко в г. Холмске (масштаб 1:500 (10,2 га), разработаны программы комплексного развития систем коммунальной инфраструктуры и программы комплексного развития транспортной инфраструктуры;</w:t>
      </w:r>
    </w:p>
    <w:p w14:paraId="0FF09597" w14:textId="77777777" w:rsidR="002A48E0" w:rsidRPr="003A1185" w:rsidRDefault="002A48E0" w:rsidP="002A48E0">
      <w:pPr>
        <w:ind w:firstLine="697"/>
        <w:jc w:val="both"/>
      </w:pPr>
      <w:r w:rsidRPr="003A1185">
        <w:t xml:space="preserve">- в рамках подпрограммы «Строительство инженерной и транспортной инфраструктуры в муниципальном образовании «Холмский городской округ» - 10,0 тыс. рублей. Произведена оплата ОАУ РЦЦС Сахалин за проверку локально-сметного расчета в части ценообразования на обустройство земельных участков, подлежащих предоставлению семьям, имеющим трех и более детей;  </w:t>
      </w:r>
    </w:p>
    <w:p w14:paraId="1BA77CE7" w14:textId="77777777" w:rsidR="002A48E0" w:rsidRPr="003A1185" w:rsidRDefault="002A48E0" w:rsidP="002A48E0">
      <w:pPr>
        <w:ind w:firstLine="700"/>
        <w:jc w:val="both"/>
      </w:pPr>
      <w:r w:rsidRPr="003A1185">
        <w:t>- в рамках подпрограммы «Переселение граждан, проживающих в муниципальном образовании «Холмский городской округ», из ветхого и аварийного жилищного фонда» направлено 2 048 290,2 тыс. рублей, из них:</w:t>
      </w:r>
    </w:p>
    <w:p w14:paraId="036F627E" w14:textId="77777777" w:rsidR="002A48E0" w:rsidRPr="003A1185" w:rsidRDefault="002A48E0" w:rsidP="002A48E0">
      <w:pPr>
        <w:ind w:firstLine="700"/>
        <w:jc w:val="both"/>
      </w:pPr>
      <w:r w:rsidRPr="003A1185">
        <w:t>расходы направлены на уплату выкупной цены за 95 квартир на общую сумму 366 252,5 тыс. рублей, произведен окончательный расчет и авансирование муниципальных контрактов на приобретение жилых помещений (квартир) на первичном рынке муниципального образования «Холмский городской округ» - в г.Холмске, ул. Некрасова, (189 кв.) с.Яблочное, ул. Центральная (24 кв.), с.Костромское, (109 кв.), с.Правда (110 кв.) на общую сумму 1 648 042,2 тыс. рублей, выполнено инженерное обследование домов, расположенных в г.Холмск, ул. Горная, 14, ул. Первомайская 14, ул. Матросова, 8Г, ул. Победы, 15, ул. Школьная, д. 2, ул. Весеняя, д. 17-а, с. Пятиречье, ул. Новая, д. 43, ул. Новая, д. 26, с. Яблочное, ул. Зеленая, д.48, с. Пионеры, ул. ДОС, д. 19, с. Чехов, ул. Чапаева, д. 37. ул. Речная, д. 26. ул. Парковая, д. 34. с. Новосибирское, д. 100. с. Яблочное, ул. Холмская, д. 10. ул. Зеленая, д. 33. ул. Зеленая, д. 25. с. Пионеры, ул. ДОС, д. 6. с. Костромское, ул. Калинина, д. 1 – 1 219,5 тыс. рублей, уплачена выкупная цена за 6 нежилых помещений на общую сумму 32 776,0 тыс. рублей;</w:t>
      </w:r>
    </w:p>
    <w:p w14:paraId="63223491" w14:textId="77777777" w:rsidR="002A48E0" w:rsidRPr="003A1185" w:rsidRDefault="002A48E0" w:rsidP="002A48E0">
      <w:pPr>
        <w:ind w:firstLine="700"/>
        <w:jc w:val="both"/>
      </w:pPr>
      <w:r w:rsidRPr="003A1185">
        <w:t xml:space="preserve">- в рамках подпрограммы «Ликвидация (снос) аварийного и непригодного для проживания жилищного фонда, неиспользуемых и бесхозяйных объектов производственного и непроизводственного назначения» расходы составили 144 552,6 тыс. рублей. Произведен снос 51 дома на территории муниципального образования «Холмский городской округ», выполнены работы по разработке проектной документации, проверка локально-сметных расчетов на демонтаж жилых домов и непроизводственных зданий на территории муниципального образования «Холмский городской округ»; </w:t>
      </w:r>
    </w:p>
    <w:p w14:paraId="324792BE" w14:textId="77777777" w:rsidR="002A48E0" w:rsidRPr="003A1185" w:rsidRDefault="002A48E0" w:rsidP="002A48E0">
      <w:pPr>
        <w:ind w:firstLine="700"/>
        <w:jc w:val="both"/>
      </w:pPr>
      <w:r w:rsidRPr="003A1185">
        <w:t>- в рамках подпрограммы «Повышение сейсмоустойчивости жилых домов, основных объектов и систем жизнеобеспечения в муниципальном образовании «Холмский городской округ» расходы составили 59 665,7 тыс. рублей. Расходы были направлены на строительство 6 подпорных стенок на территории муниципального образования «Холмский городской округ», расположенных в районе домов: с.Правда, Центральная, 27, г.Холмск, ул. 60 лет Октября,6,7, ул. Ливадных,4-6, ул. Первомайская, 18, г.Холмск, Победы, 30, г.Холмск, ул. Школьная,48А, а также проведены инженерные изыскания по укреплению склона в г. Холмск, от ул. Московская, до ул.Капитанская;</w:t>
      </w:r>
    </w:p>
    <w:p w14:paraId="7ED5445B" w14:textId="77777777" w:rsidR="002A48E0" w:rsidRPr="003A1185" w:rsidRDefault="002A48E0" w:rsidP="002A48E0">
      <w:pPr>
        <w:ind w:firstLine="700"/>
        <w:jc w:val="both"/>
      </w:pPr>
      <w:r w:rsidRPr="003A1185">
        <w:t xml:space="preserve"> - в рамках подпрограммы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 расходы составили 41 666,0 тыс. рублей. Приобретено 17 квартир;</w:t>
      </w:r>
    </w:p>
    <w:p w14:paraId="69DA8C12" w14:textId="77777777" w:rsidR="000E6E6A" w:rsidRDefault="002A48E0" w:rsidP="000E6E6A">
      <w:pPr>
        <w:ind w:firstLine="700"/>
        <w:jc w:val="both"/>
      </w:pPr>
      <w:r w:rsidRPr="003A1185">
        <w:t>- в рамках подпрограммы «Строительство жилья в муниципальном образовании «Холмский городской округ» расходы составили 20,0 тыс. рублей. Данные средства направлены на предоставление компенсационной выплаты, связанной с возмещением расходов по выполненным гражданами муниципального образования «Холмский городской округ» работам по подготовке технического плана индивидуального жилого дома и регистрации его в Едином государственном реестре недвижимости.</w:t>
      </w:r>
      <w:r w:rsidRPr="0099325A">
        <w:t xml:space="preserve"> </w:t>
      </w:r>
    </w:p>
    <w:p w14:paraId="51A5D238" w14:textId="77777777" w:rsidR="000E6E6A" w:rsidRDefault="000E6E6A" w:rsidP="000E6E6A">
      <w:pPr>
        <w:ind w:firstLine="700"/>
        <w:jc w:val="center"/>
      </w:pPr>
    </w:p>
    <w:p w14:paraId="15650D99" w14:textId="31DEF690" w:rsidR="000C0E79" w:rsidRPr="003A1185" w:rsidRDefault="000C0E79" w:rsidP="00AE30A0">
      <w:pPr>
        <w:jc w:val="center"/>
      </w:pPr>
      <w:r w:rsidRPr="003A1185">
        <w:rPr>
          <w:b/>
          <w:shd w:val="clear" w:color="auto" w:fill="FFFFFF"/>
        </w:rPr>
        <w:t>Муниципальная программа</w:t>
      </w:r>
    </w:p>
    <w:p w14:paraId="078D22B0" w14:textId="77777777" w:rsidR="002A48E0" w:rsidRPr="003A1185" w:rsidRDefault="000C0E79" w:rsidP="00AE30A0">
      <w:pPr>
        <w:shd w:val="clear" w:color="auto" w:fill="FFFFFF"/>
        <w:jc w:val="center"/>
        <w:rPr>
          <w:b/>
          <w:shd w:val="clear" w:color="auto" w:fill="FFFFFF"/>
        </w:rPr>
      </w:pPr>
      <w:r w:rsidRPr="003A1185">
        <w:rPr>
          <w:b/>
          <w:shd w:val="clear" w:color="auto" w:fill="FFFFFF"/>
        </w:rPr>
        <w:t xml:space="preserve">«Обеспечение населения муниципального образования </w:t>
      </w:r>
    </w:p>
    <w:p w14:paraId="08CB3A3E" w14:textId="77777777" w:rsidR="000E6E6A" w:rsidRPr="003A1185" w:rsidRDefault="000C0E79" w:rsidP="00AE30A0">
      <w:pPr>
        <w:shd w:val="clear" w:color="auto" w:fill="FFFFFF"/>
        <w:jc w:val="center"/>
        <w:rPr>
          <w:b/>
          <w:shd w:val="clear" w:color="auto" w:fill="FFFFFF"/>
        </w:rPr>
      </w:pPr>
      <w:r w:rsidRPr="003A1185">
        <w:rPr>
          <w:b/>
          <w:shd w:val="clear" w:color="auto" w:fill="FFFFFF"/>
        </w:rPr>
        <w:t xml:space="preserve">«Холмский городской округ» качественными услугами </w:t>
      </w:r>
    </w:p>
    <w:p w14:paraId="60C75A20" w14:textId="1DF6313A" w:rsidR="000C0E79" w:rsidRPr="003A1185" w:rsidRDefault="000C0E79" w:rsidP="00AE30A0">
      <w:pPr>
        <w:shd w:val="clear" w:color="auto" w:fill="FFFFFF"/>
        <w:jc w:val="center"/>
        <w:rPr>
          <w:b/>
          <w:shd w:val="clear" w:color="auto" w:fill="FFFFFF"/>
        </w:rPr>
      </w:pPr>
      <w:r w:rsidRPr="003A1185">
        <w:rPr>
          <w:b/>
          <w:shd w:val="clear" w:color="auto" w:fill="FFFFFF"/>
        </w:rPr>
        <w:t>жилищно-коммунального хозяйства»</w:t>
      </w:r>
    </w:p>
    <w:p w14:paraId="5AD95E00" w14:textId="77777777" w:rsidR="000C0E79" w:rsidRPr="003A1185" w:rsidRDefault="000C0E79" w:rsidP="000C0E79">
      <w:pPr>
        <w:shd w:val="clear" w:color="auto" w:fill="FFFFFF"/>
        <w:ind w:firstLine="708"/>
        <w:jc w:val="center"/>
        <w:rPr>
          <w:b/>
          <w:shd w:val="clear" w:color="auto" w:fill="FFFFFF"/>
        </w:rPr>
      </w:pPr>
    </w:p>
    <w:p w14:paraId="7E0F2C25" w14:textId="06EC321D" w:rsidR="00AE30A0" w:rsidRPr="003A1185" w:rsidRDefault="00AE30A0" w:rsidP="00AE30A0">
      <w:pPr>
        <w:ind w:firstLine="709"/>
        <w:jc w:val="both"/>
        <w:rPr>
          <w:shd w:val="clear" w:color="auto" w:fill="FFFFFF"/>
        </w:rPr>
      </w:pPr>
      <w:r w:rsidRPr="003A1185">
        <w:rPr>
          <w:shd w:val="clear" w:color="auto" w:fill="FFFFFF"/>
        </w:rPr>
        <w:t xml:space="preserve">В рамках реализации муниципальной программы «Обеспечение населения муниципального образования «Холмский городской округ» качественными услугами жилищно-коммунального хозяйства» расходы при плановых назначениях в сумме 966 013,2 тыс. рублей фактические расходы составили 937 910,2 </w:t>
      </w:r>
      <w:bookmarkStart w:id="1" w:name="_Hlk160184047"/>
      <w:r w:rsidRPr="003A1185">
        <w:rPr>
          <w:shd w:val="clear" w:color="auto" w:fill="FFFFFF"/>
        </w:rPr>
        <w:t>тыс.</w:t>
      </w:r>
      <w:bookmarkEnd w:id="1"/>
      <w:r w:rsidR="00FA675E" w:rsidRPr="003A1185">
        <w:rPr>
          <w:shd w:val="clear" w:color="auto" w:fill="FFFFFF"/>
        </w:rPr>
        <w:t xml:space="preserve"> рублей</w:t>
      </w:r>
      <w:r w:rsidRPr="003A1185">
        <w:rPr>
          <w:shd w:val="clear" w:color="auto" w:fill="FFFFFF"/>
        </w:rPr>
        <w:t xml:space="preserve"> или 97,1 %. Расходы произведены, в том числе, за счет средств вышестоящего бюджета 646 287,2 тыс. рублей, за счет средств местного бюджета 291 623,0 тыс. рублей.</w:t>
      </w:r>
    </w:p>
    <w:p w14:paraId="271D7B5B" w14:textId="77777777" w:rsidR="00AE30A0" w:rsidRPr="003A1185" w:rsidRDefault="00AE30A0" w:rsidP="00AE30A0">
      <w:pPr>
        <w:ind w:firstLine="709"/>
        <w:jc w:val="both"/>
        <w:rPr>
          <w:shd w:val="clear" w:color="auto" w:fill="FFFFFF"/>
        </w:rPr>
      </w:pPr>
      <w:r w:rsidRPr="003A1185">
        <w:rPr>
          <w:shd w:val="clear" w:color="auto" w:fill="FFFFFF"/>
        </w:rPr>
        <w:t>Средства направлены на выполнение следующих мероприятий:</w:t>
      </w:r>
    </w:p>
    <w:p w14:paraId="31122BE6" w14:textId="77777777" w:rsidR="00AE30A0" w:rsidRPr="003A1185" w:rsidRDefault="00AE30A0" w:rsidP="00AE30A0">
      <w:pPr>
        <w:shd w:val="clear" w:color="auto" w:fill="FFFFFF"/>
        <w:ind w:firstLine="708"/>
        <w:jc w:val="both"/>
        <w:rPr>
          <w:szCs w:val="22"/>
          <w:shd w:val="clear" w:color="auto" w:fill="FFFFFF"/>
        </w:rPr>
      </w:pPr>
      <w:r w:rsidRPr="003A1185">
        <w:rPr>
          <w:shd w:val="clear" w:color="auto" w:fill="FFFFFF"/>
        </w:rPr>
        <w:t xml:space="preserve">- на компенсацию затрат или недополученных доходов в сфере жилищно-коммунального хозяйства предприятиям ЖКХ муниципального образования «Холмский городской округ» всего в отчетном году направлено </w:t>
      </w:r>
      <w:r w:rsidRPr="003A1185">
        <w:rPr>
          <w:color w:val="000000"/>
          <w:shd w:val="clear" w:color="auto" w:fill="FFFFFF"/>
        </w:rPr>
        <w:t xml:space="preserve">15 121,6 </w:t>
      </w:r>
      <w:r w:rsidRPr="003A1185">
        <w:rPr>
          <w:shd w:val="clear" w:color="auto" w:fill="FFFFFF"/>
        </w:rPr>
        <w:t xml:space="preserve">тыс. рублей; </w:t>
      </w:r>
    </w:p>
    <w:p w14:paraId="212AE83B" w14:textId="77777777" w:rsidR="00AE30A0" w:rsidRPr="003A1185" w:rsidRDefault="00AE30A0" w:rsidP="00AE30A0">
      <w:pPr>
        <w:shd w:val="clear" w:color="auto" w:fill="FFFFFF"/>
        <w:ind w:firstLine="708"/>
        <w:jc w:val="both"/>
        <w:rPr>
          <w:color w:val="000000"/>
          <w:shd w:val="clear" w:color="auto" w:fill="FFFFFF"/>
        </w:rPr>
      </w:pPr>
      <w:r w:rsidRPr="003A1185">
        <w:rPr>
          <w:color w:val="000000"/>
          <w:shd w:val="clear" w:color="auto" w:fill="FFFFFF"/>
        </w:rPr>
        <w:t xml:space="preserve">- на выполнение полномочий органов местного самоуправления по организации бытового обслуживания направлено 17 076,8 </w:t>
      </w:r>
      <w:r w:rsidRPr="003A1185">
        <w:rPr>
          <w:shd w:val="clear" w:color="auto" w:fill="FFFFFF"/>
        </w:rPr>
        <w:t>тыс.</w:t>
      </w:r>
      <w:r w:rsidRPr="003A1185">
        <w:rPr>
          <w:color w:val="000000"/>
          <w:shd w:val="clear" w:color="auto" w:fill="FFFFFF"/>
        </w:rPr>
        <w:t xml:space="preserve"> рублей;</w:t>
      </w:r>
    </w:p>
    <w:p w14:paraId="061BD277"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xml:space="preserve">- на капитальный ремонт муниципальных квартир направлено 21 804,9 </w:t>
      </w:r>
      <w:r w:rsidRPr="003A1185">
        <w:rPr>
          <w:shd w:val="clear" w:color="auto" w:fill="FFFFFF"/>
        </w:rPr>
        <w:t>тыс.</w:t>
      </w:r>
      <w:r w:rsidRPr="003A1185">
        <w:rPr>
          <w:color w:val="000000"/>
          <w:shd w:val="clear" w:color="auto" w:fill="FFFFFF"/>
        </w:rPr>
        <w:t xml:space="preserve"> рублей. Выполнен ремонт 19 квартир по адресам: г. Холмск, ул. Комсомольская д. 9, кв. 44, ул. Пионерская д. 18, кв. 36, ул. Портовая д. 14, кв. 22, ул. Чехова д. 70, кв. 55, кв. 56, ул. Макарова 16, кв. 5, ул. Советская, д. 17 кв. 13, д. 66, кв. 51, ул. Ливадных д. 6, кв. 16, ул. Бульвар Дружбы д. 9, кв. 14, ул. Катерная д. 2, кв. 22, с. Чехов, ул. Милицейская д. 6, кв. 19, кв. 23, кв. 27, ул. переулок Бумажный д. 6 кв. 30, ул. Северная д. 44, кв. 18, д. 28, кв. 16, д. 11, кв. 52, д. 42, кв. 40;</w:t>
      </w:r>
    </w:p>
    <w:p w14:paraId="7465C717"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xml:space="preserve">- на мероприятия по обеспечению безаварийной работы жилищно-коммунального комплекса направлено 279 170,6 </w:t>
      </w:r>
      <w:r w:rsidRPr="003A1185">
        <w:rPr>
          <w:shd w:val="clear" w:color="auto" w:fill="FFFFFF"/>
        </w:rPr>
        <w:t>тыс.</w:t>
      </w:r>
      <w:r w:rsidRPr="003A1185">
        <w:rPr>
          <w:color w:val="000000"/>
          <w:shd w:val="clear" w:color="auto" w:fill="FFFFFF"/>
        </w:rPr>
        <w:t xml:space="preserve"> рублей. В рамках данных мероприятий проведены работы по замене и приобретению оборудования на объекты жилищно-коммунального хозяйства, капитальный ремонт системы теплоснабжения, капитальный ремонт объектов ЖКХ,</w:t>
      </w:r>
      <w:r w:rsidRPr="003A1185">
        <w:t xml:space="preserve"> к</w:t>
      </w:r>
      <w:r w:rsidRPr="003A1185">
        <w:rPr>
          <w:color w:val="000000"/>
          <w:shd w:val="clear" w:color="auto" w:fill="FFFFFF"/>
        </w:rPr>
        <w:t>апитальный ремонт внутридворовых инженерных сетей, капитальный ремонт системы водоснабжения, разработка проектно-сметной документации;</w:t>
      </w:r>
    </w:p>
    <w:p w14:paraId="7F93AF78" w14:textId="19BB3DA4"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xml:space="preserve">- на обеспечение мероприятий по модернизации систем коммунальной инфраструктуры на территории муниципального образования направлено 162 600,7 </w:t>
      </w:r>
      <w:r w:rsidRPr="003A1185">
        <w:rPr>
          <w:shd w:val="clear" w:color="auto" w:fill="FFFFFF"/>
        </w:rPr>
        <w:t>тыс.</w:t>
      </w:r>
      <w:r w:rsidRPr="003A1185">
        <w:rPr>
          <w:color w:val="000000"/>
          <w:shd w:val="clear" w:color="auto" w:fill="FFFFFF"/>
        </w:rPr>
        <w:t xml:space="preserve"> рублей. Завершены работы по капитальному ремонту участка магистральной теплотрассы по территории ОП </w:t>
      </w:r>
      <w:r w:rsidR="00D52A79">
        <w:rPr>
          <w:color w:val="000000"/>
          <w:shd w:val="clear" w:color="auto" w:fill="FFFFFF"/>
        </w:rPr>
        <w:t>«</w:t>
      </w:r>
      <w:r w:rsidRPr="003A1185">
        <w:rPr>
          <w:color w:val="000000"/>
          <w:shd w:val="clear" w:color="auto" w:fill="FFFFFF"/>
        </w:rPr>
        <w:t>СЗМП</w:t>
      </w:r>
      <w:r w:rsidR="00D52A79">
        <w:rPr>
          <w:color w:val="000000"/>
          <w:shd w:val="clear" w:color="auto" w:fill="FFFFFF"/>
        </w:rPr>
        <w:t>»</w:t>
      </w:r>
      <w:r w:rsidRPr="003A1185">
        <w:rPr>
          <w:color w:val="000000"/>
          <w:shd w:val="clear" w:color="auto" w:fill="FFFFFF"/>
        </w:rPr>
        <w:t>, по капитальному ремонту сетей водоснабжения в г. Холмске ул. Советская, 37 до ВК1 ул. Советская, 125, по ул. Железнодорожная, 125, на участке сетей по ул. Героев от камеры на ул. Шевченко до камеры на ул. Победы, сетей водоснабжения по ул. Шевченко, системы водоснабжения в г. Холмске (ГТС Малка);</w:t>
      </w:r>
    </w:p>
    <w:p w14:paraId="5FBF8102"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выполнение строительно-монтажных работ по объекту: «Реконструкция системы водоснабжения в с. Правда» направлено 75 814,7</w:t>
      </w:r>
      <w:r w:rsidRPr="003A1185">
        <w:rPr>
          <w:shd w:val="clear" w:color="auto" w:fill="FFFFFF"/>
        </w:rPr>
        <w:t xml:space="preserve"> тыс.</w:t>
      </w:r>
      <w:r w:rsidRPr="003A1185">
        <w:rPr>
          <w:color w:val="000000"/>
          <w:shd w:val="clear" w:color="auto" w:fill="FFFFFF"/>
        </w:rPr>
        <w:t xml:space="preserve"> рублей;</w:t>
      </w:r>
    </w:p>
    <w:p w14:paraId="50C511A7"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-на разработку проектной документации на капитальный ремонт объектов коммунальной инфраструктуры «Холмского городского округа» направлено 3 892,1 тыс. рублей;</w:t>
      </w:r>
    </w:p>
    <w:p w14:paraId="33430B09"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проведение капитального ремонта общего имущества в многоквартирных домах, расположенных на территории муниципального образования «Холмский городской округ», в том числе на взносы направленно 83 873,0 тыс. рублей в НО «Фонд капитального ремонта»;</w:t>
      </w:r>
    </w:p>
    <w:p w14:paraId="2E0B2A2B"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текущий ремонт, реконструкцию жилищного фонда направленно 10 760,9 тыс. рублей. Выполнен ремонт 23 квартиры по адресам: г. Холмск, ул. Крузенштерна д. 2Б, кв. 21, д. 2Д, кв. 27, ул. Первомайская д. 2, кв. 118, ул. Портовая д. 8, кв. 80, ул. Школьная д. 33А, кв. 43, д. 62, кв. 51, ул. Матросова 8А, кв. 22, ул. Советская, д. 101 кв. 13, ул. Победы д. 28, кв. 69, ул. Молодежная д. 25, кв. 22, д. 8, кв. 41, 50, 53, д. 23, кв. 26, ул. Капитанская д. 4, кв. 205, д. 2, кв. 202, с. Чехов, ул. Ленина 35, кв. 9, ул. Парковая д. 27, кв. 40, ул. Северная д.30, кв. 23, д. 40, кв. 47 с. Чапланово, ул. Школьная 15 , кв. 2, с. Правда, ул. Центральная д. 13, кв. 40, ул. Школьная д. 30Б, кв. 34;</w:t>
      </w:r>
    </w:p>
    <w:p w14:paraId="7D5D7B8D"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ремонт 380 подъездов в 148 многоквартирных домах в рамках субсидии на реализацию мероприятий по созданию условий для управления многоквартирными домами направлено 67 767,9 тыс. рублей;</w:t>
      </w:r>
    </w:p>
    <w:p w14:paraId="0659B874"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выполнение мероприятий с целью предупреждения чрезвычайной ситуации, связанной с обрушением частей кровли и стен здания котельной, расположенной по адресу г. Холмск, ул. Лесозаводская, 12 Б направлены 32 778,7 тыс. рублей;</w:t>
      </w:r>
    </w:p>
    <w:p w14:paraId="3B05E0BB"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обустройство (создание) 53 мест (площадок) накопления твердых коммунальных отходов и</w:t>
      </w:r>
      <w:r w:rsidRPr="003A1185">
        <w:t xml:space="preserve"> </w:t>
      </w:r>
      <w:r w:rsidRPr="003A1185">
        <w:rPr>
          <w:color w:val="000000"/>
          <w:shd w:val="clear" w:color="auto" w:fill="FFFFFF"/>
        </w:rPr>
        <w:t>приобретение 90 шт. контейнеров направлены 11 195,2 тыс. рублей;</w:t>
      </w:r>
    </w:p>
    <w:p w14:paraId="6B8B2E50"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проведение ремонтных работ в городской бане г. Холмск (система вентиляции) направлены 3 613,7 тыс. рублей;</w:t>
      </w:r>
    </w:p>
    <w:p w14:paraId="557C9EBC" w14:textId="77777777" w:rsidR="00AE30A0" w:rsidRPr="003A1185" w:rsidRDefault="00AE30A0" w:rsidP="00AE30A0">
      <w:pPr>
        <w:shd w:val="clear" w:color="auto" w:fill="FFFFFF"/>
        <w:ind w:firstLine="709"/>
        <w:jc w:val="both"/>
        <w:rPr>
          <w:color w:val="000000"/>
          <w:shd w:val="clear" w:color="auto" w:fill="FFFFFF"/>
        </w:rPr>
      </w:pPr>
      <w:r w:rsidRPr="003A1185">
        <w:rPr>
          <w:color w:val="000000"/>
          <w:shd w:val="clear" w:color="auto" w:fill="FFFFFF"/>
        </w:rPr>
        <w:t>- на устройство системы водостока с крыши д.5 ул. Героев в г. Холмске направлены 582,1 тыс. рублей;</w:t>
      </w:r>
    </w:p>
    <w:p w14:paraId="28E26CE3" w14:textId="77777777" w:rsidR="00AE30A0" w:rsidRPr="003A1185" w:rsidRDefault="00AE30A0" w:rsidP="00AE30A0">
      <w:pPr>
        <w:ind w:firstLine="709"/>
        <w:jc w:val="both"/>
        <w:rPr>
          <w:shd w:val="clear" w:color="auto" w:fill="FFFFFF"/>
        </w:rPr>
      </w:pPr>
      <w:r w:rsidRPr="003A1185">
        <w:rPr>
          <w:shd w:val="clear" w:color="auto" w:fill="FFFFFF"/>
        </w:rPr>
        <w:t>На благоустройство г. Холмска и населенных пунктов муниципального образования «Холмский городской округ» направлено 107 903,1 тыс. рублей:</w:t>
      </w:r>
    </w:p>
    <w:p w14:paraId="11780B19" w14:textId="77777777" w:rsidR="00AE30A0" w:rsidRPr="003A1185" w:rsidRDefault="00AE30A0" w:rsidP="00AE30A0">
      <w:pPr>
        <w:ind w:firstLine="709"/>
        <w:jc w:val="both"/>
        <w:rPr>
          <w:shd w:val="clear" w:color="auto" w:fill="FFFFFF"/>
        </w:rPr>
      </w:pPr>
      <w:r w:rsidRPr="003A1185">
        <w:rPr>
          <w:shd w:val="clear" w:color="auto" w:fill="FFFFFF"/>
        </w:rPr>
        <w:t>- на озеленение – 7 150,0 тыс. рублей;</w:t>
      </w:r>
    </w:p>
    <w:p w14:paraId="454E6E43" w14:textId="77777777" w:rsidR="00AE30A0" w:rsidRPr="003A1185" w:rsidRDefault="00AE30A0" w:rsidP="00AE30A0">
      <w:pPr>
        <w:ind w:firstLine="709"/>
        <w:jc w:val="both"/>
        <w:rPr>
          <w:shd w:val="clear" w:color="auto" w:fill="FFFFFF"/>
        </w:rPr>
      </w:pPr>
      <w:r w:rsidRPr="003A1185">
        <w:rPr>
          <w:shd w:val="clear" w:color="auto" w:fill="FFFFFF"/>
        </w:rPr>
        <w:t>- на ликвидацию несанкционированных свалок – 7 763,8 тыс. рублей;</w:t>
      </w:r>
    </w:p>
    <w:p w14:paraId="6CE8D24F" w14:textId="77777777" w:rsidR="00AE30A0" w:rsidRPr="003A1185" w:rsidRDefault="00AE30A0" w:rsidP="00AE30A0">
      <w:pPr>
        <w:ind w:firstLine="709"/>
        <w:jc w:val="both"/>
        <w:rPr>
          <w:shd w:val="clear" w:color="auto" w:fill="FFFFFF"/>
        </w:rPr>
      </w:pPr>
      <w:r w:rsidRPr="003A1185">
        <w:rPr>
          <w:shd w:val="clear" w:color="auto" w:fill="FFFFFF"/>
        </w:rPr>
        <w:t>- на покос травы, спил деревьев – 5 581,6 тыс. рублей;</w:t>
      </w:r>
    </w:p>
    <w:p w14:paraId="3AD915F6" w14:textId="77777777" w:rsidR="00AE30A0" w:rsidRPr="003A1185" w:rsidRDefault="00AE30A0" w:rsidP="00AE30A0">
      <w:pPr>
        <w:ind w:firstLine="709"/>
        <w:jc w:val="both"/>
        <w:rPr>
          <w:shd w:val="clear" w:color="auto" w:fill="FFFFFF"/>
        </w:rPr>
      </w:pPr>
      <w:r w:rsidRPr="003A1185">
        <w:rPr>
          <w:shd w:val="clear" w:color="auto" w:fill="FFFFFF"/>
        </w:rPr>
        <w:t>- обустройство и содержание лестниц, расчистка и вывоз снега, очистка ливневой канализации, изготовление скамеек и урн – 14 689,9 тыс. рублей;</w:t>
      </w:r>
    </w:p>
    <w:p w14:paraId="352C628C" w14:textId="77777777" w:rsidR="00AE30A0" w:rsidRPr="003A1185" w:rsidRDefault="00AE30A0" w:rsidP="00AE30A0">
      <w:pPr>
        <w:ind w:firstLine="709"/>
        <w:jc w:val="both"/>
        <w:rPr>
          <w:shd w:val="clear" w:color="auto" w:fill="FFFFFF"/>
        </w:rPr>
      </w:pPr>
      <w:r w:rsidRPr="003A1185">
        <w:rPr>
          <w:shd w:val="clear" w:color="auto" w:fill="FFFFFF"/>
        </w:rPr>
        <w:t>- на содержание и ремонт детских площадок в г. Холмске и населенных пунктах муниципального образования «Холмский городской округ», содержание мест отдыха, уборку общественных территорий – 7 929,6 тыс. рублей;</w:t>
      </w:r>
    </w:p>
    <w:p w14:paraId="02CD6915" w14:textId="77777777" w:rsidR="00AE30A0" w:rsidRPr="003A1185" w:rsidRDefault="00AE30A0" w:rsidP="00AE30A0">
      <w:pPr>
        <w:ind w:firstLine="709"/>
        <w:jc w:val="both"/>
        <w:rPr>
          <w:shd w:val="clear" w:color="auto" w:fill="FFFFFF"/>
        </w:rPr>
      </w:pPr>
      <w:r w:rsidRPr="003A1185">
        <w:rPr>
          <w:shd w:val="clear" w:color="auto" w:fill="FFFFFF"/>
        </w:rPr>
        <w:t>- на содержание мест проведения ярмарок выходного дня и ремонт контейнерных площадок ТКО – 2 737,1 тыс. рублей;</w:t>
      </w:r>
    </w:p>
    <w:p w14:paraId="1D450467" w14:textId="77777777" w:rsidR="00AE30A0" w:rsidRPr="003A1185" w:rsidRDefault="00AE30A0" w:rsidP="00AE30A0">
      <w:pPr>
        <w:ind w:firstLine="709"/>
        <w:jc w:val="both"/>
        <w:rPr>
          <w:shd w:val="clear" w:color="auto" w:fill="FFFFFF"/>
        </w:rPr>
      </w:pPr>
      <w:r w:rsidRPr="003A1185">
        <w:rPr>
          <w:shd w:val="clear" w:color="auto" w:fill="FFFFFF"/>
        </w:rPr>
        <w:t>- на крупноформатное художественное оформление наружных стен,</w:t>
      </w:r>
      <w:r w:rsidRPr="003A1185">
        <w:t xml:space="preserve"> </w:t>
      </w:r>
      <w:r w:rsidRPr="003A1185">
        <w:rPr>
          <w:shd w:val="clear" w:color="auto" w:fill="FFFFFF"/>
        </w:rPr>
        <w:t>ремонт въездной Стеллы «Холмск», установка баннеров – 6 267,4 тыс. рублей;</w:t>
      </w:r>
    </w:p>
    <w:p w14:paraId="7BC6989E" w14:textId="77777777" w:rsidR="00AE30A0" w:rsidRPr="003A1185" w:rsidRDefault="00AE30A0" w:rsidP="00AE30A0">
      <w:pPr>
        <w:ind w:firstLine="709"/>
        <w:jc w:val="both"/>
        <w:rPr>
          <w:shd w:val="clear" w:color="auto" w:fill="FFFFFF"/>
        </w:rPr>
      </w:pPr>
      <w:r w:rsidRPr="003A1185">
        <w:rPr>
          <w:shd w:val="clear" w:color="auto" w:fill="FFFFFF"/>
        </w:rPr>
        <w:t>- на мероприятия по благоустройству населенных пунктов муниципального образования «Холмский городской округ» – 4 342,6 тыс. рублей;</w:t>
      </w:r>
    </w:p>
    <w:p w14:paraId="0CD9D4E5" w14:textId="77777777" w:rsidR="00AE30A0" w:rsidRPr="003A1185" w:rsidRDefault="00AE30A0" w:rsidP="00AE30A0">
      <w:pPr>
        <w:shd w:val="clear" w:color="auto" w:fill="FFFFFF"/>
        <w:ind w:firstLine="709"/>
        <w:jc w:val="both"/>
        <w:rPr>
          <w:shd w:val="clear" w:color="auto" w:fill="FFFFFF"/>
        </w:rPr>
      </w:pPr>
      <w:r w:rsidRPr="003A1185">
        <w:rPr>
          <w:shd w:val="clear" w:color="auto" w:fill="FFFFFF"/>
        </w:rPr>
        <w:t>- на регулирование численности безнадзорных животных в рамках субвенции на реализацию Закона Сахалинской области от 30 июля 2020 года № 56-ЗО «О наделение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 направлено 7 659,9 тыс. рублей;</w:t>
      </w:r>
    </w:p>
    <w:p w14:paraId="1BC91376" w14:textId="77777777" w:rsidR="00AE30A0" w:rsidRPr="003A1185" w:rsidRDefault="00AE30A0" w:rsidP="00AE30A0">
      <w:pPr>
        <w:ind w:firstLine="709"/>
        <w:jc w:val="both"/>
        <w:rPr>
          <w:shd w:val="clear" w:color="auto" w:fill="FFFFFF"/>
        </w:rPr>
      </w:pPr>
      <w:r w:rsidRPr="003A1185">
        <w:rPr>
          <w:shd w:val="clear" w:color="auto" w:fill="FFFFFF"/>
        </w:rPr>
        <w:t>- на содержание и восстановление муниципальных электрических сетей – 18 491,3 тыс. рублей;</w:t>
      </w:r>
    </w:p>
    <w:p w14:paraId="0BFC472C" w14:textId="77777777" w:rsidR="00AE30A0" w:rsidRPr="003A1185" w:rsidRDefault="00AE30A0" w:rsidP="00AE30A0">
      <w:pPr>
        <w:ind w:firstLine="709"/>
        <w:jc w:val="both"/>
        <w:rPr>
          <w:shd w:val="clear" w:color="auto" w:fill="FFFFFF"/>
        </w:rPr>
      </w:pPr>
      <w:r w:rsidRPr="003A1185">
        <w:rPr>
          <w:shd w:val="clear" w:color="auto" w:fill="FFFFFF"/>
        </w:rPr>
        <w:t>- на оплату расходов по уличному освещению – 11 524,0 тыс. рублей;</w:t>
      </w:r>
    </w:p>
    <w:p w14:paraId="68432A64" w14:textId="77777777" w:rsidR="00AE30A0" w:rsidRPr="003A1185" w:rsidRDefault="00AE30A0" w:rsidP="00AE30A0">
      <w:pPr>
        <w:ind w:firstLine="709"/>
        <w:jc w:val="both"/>
        <w:rPr>
          <w:shd w:val="clear" w:color="auto" w:fill="FFFFFF"/>
        </w:rPr>
      </w:pPr>
      <w:r w:rsidRPr="003A1185">
        <w:rPr>
          <w:shd w:val="clear" w:color="auto" w:fill="FFFFFF"/>
        </w:rPr>
        <w:t>- на содержание муниципальных мест захоронений – 9 192,4 тыс. рублей;</w:t>
      </w:r>
    </w:p>
    <w:p w14:paraId="73BE1C23" w14:textId="2A2AC88E" w:rsidR="00AE30A0" w:rsidRPr="003A1185" w:rsidRDefault="00AE30A0" w:rsidP="00AE30A0">
      <w:pPr>
        <w:ind w:firstLine="709"/>
        <w:jc w:val="both"/>
        <w:rPr>
          <w:shd w:val="clear" w:color="auto" w:fill="FFFFFF"/>
        </w:rPr>
      </w:pPr>
      <w:r w:rsidRPr="003A1185">
        <w:rPr>
          <w:shd w:val="clear" w:color="auto" w:fill="FFFFFF"/>
        </w:rPr>
        <w:t xml:space="preserve">- направлена субсидия на мероприятия по осуществлению территориального общественного самоуправления – 4 573,5 тыс. рублей </w:t>
      </w:r>
      <w:r w:rsidRPr="003A1185">
        <w:rPr>
          <w:color w:val="000000"/>
          <w:shd w:val="clear" w:color="auto" w:fill="FFFFFF"/>
        </w:rPr>
        <w:t xml:space="preserve">ТОС </w:t>
      </w:r>
      <w:r w:rsidR="00D52A79">
        <w:rPr>
          <w:color w:val="000000"/>
          <w:shd w:val="clear" w:color="auto" w:fill="FFFFFF"/>
        </w:rPr>
        <w:t>«</w:t>
      </w:r>
      <w:r w:rsidRPr="003A1185">
        <w:rPr>
          <w:color w:val="000000"/>
          <w:shd w:val="clear" w:color="auto" w:fill="FFFFFF"/>
        </w:rPr>
        <w:t>Холмский Водник</w:t>
      </w:r>
      <w:r w:rsidR="00D52A79">
        <w:rPr>
          <w:color w:val="000000"/>
          <w:shd w:val="clear" w:color="auto" w:fill="FFFFFF"/>
        </w:rPr>
        <w:t>»</w:t>
      </w:r>
      <w:r w:rsidRPr="003A1185">
        <w:rPr>
          <w:color w:val="000000"/>
          <w:shd w:val="clear" w:color="auto" w:fill="FFFFFF"/>
        </w:rPr>
        <w:t>, ТОС "Весна", ТОС "Первомайская 10,10А".</w:t>
      </w:r>
    </w:p>
    <w:p w14:paraId="5F4A5470" w14:textId="77777777" w:rsidR="00AE30A0" w:rsidRPr="0099325A" w:rsidRDefault="00AE30A0" w:rsidP="00AE30A0">
      <w:pPr>
        <w:ind w:firstLine="709"/>
        <w:jc w:val="both"/>
        <w:rPr>
          <w:b/>
        </w:rPr>
      </w:pPr>
      <w:r w:rsidRPr="003A1185">
        <w:rPr>
          <w:color w:val="000000"/>
          <w:shd w:val="clear" w:color="auto" w:fill="FFFFFF"/>
        </w:rPr>
        <w:t>На</w:t>
      </w:r>
      <w:r w:rsidRPr="003A1185">
        <w:rPr>
          <w:color w:val="000000"/>
        </w:rPr>
        <w:t xml:space="preserve"> другие вопросы в области жилищно-коммунального хозяйства направлено 42 831,6 тыс. рублей</w:t>
      </w:r>
      <w:r w:rsidRPr="003A1185">
        <w:rPr>
          <w:color w:val="000000"/>
          <w:shd w:val="clear" w:color="auto" w:fill="FFFFFF"/>
        </w:rPr>
        <w:t xml:space="preserve"> </w:t>
      </w:r>
      <w:r w:rsidRPr="003A1185">
        <w:t>на обеспечение деятельности</w:t>
      </w:r>
      <w:r w:rsidRPr="003A1185">
        <w:rPr>
          <w:color w:val="000000"/>
          <w:shd w:val="clear" w:color="auto" w:fill="FFFFFF"/>
        </w:rPr>
        <w:t xml:space="preserve"> Департамента жилищно-коммунального хозяйства администрации муниципального образования «Холмский городской округ».</w:t>
      </w:r>
    </w:p>
    <w:p w14:paraId="1A11FB1C" w14:textId="5D55CB21" w:rsidR="00D13EAA" w:rsidRPr="0099325A" w:rsidRDefault="00D13EAA" w:rsidP="00AE30A0">
      <w:pPr>
        <w:rPr>
          <w:b/>
        </w:rPr>
      </w:pPr>
    </w:p>
    <w:p w14:paraId="0CA5C4A2" w14:textId="47A82EA3" w:rsidR="000C0E79" w:rsidRPr="0099325A" w:rsidRDefault="000C0E79" w:rsidP="000C0E79">
      <w:pPr>
        <w:jc w:val="center"/>
        <w:rPr>
          <w:b/>
        </w:rPr>
      </w:pPr>
      <w:r w:rsidRPr="0099325A">
        <w:rPr>
          <w:b/>
        </w:rPr>
        <w:t xml:space="preserve">Муниципальная программа </w:t>
      </w:r>
    </w:p>
    <w:p w14:paraId="4E75428F" w14:textId="77777777" w:rsidR="000C0E79" w:rsidRPr="0099325A" w:rsidRDefault="000C0E79" w:rsidP="000C0E79">
      <w:pPr>
        <w:jc w:val="center"/>
        <w:rPr>
          <w:b/>
        </w:rPr>
      </w:pPr>
      <w:r w:rsidRPr="0099325A">
        <w:rPr>
          <w:b/>
        </w:rPr>
        <w:t xml:space="preserve">«Обеспечение жильем молодых семей в муниципальном образовании </w:t>
      </w:r>
    </w:p>
    <w:p w14:paraId="03873B46" w14:textId="718C2F54" w:rsidR="000C0E79" w:rsidRPr="0099325A" w:rsidRDefault="000C0E79" w:rsidP="000C0E79">
      <w:pPr>
        <w:jc w:val="center"/>
        <w:rPr>
          <w:b/>
        </w:rPr>
      </w:pPr>
      <w:r w:rsidRPr="0099325A">
        <w:rPr>
          <w:b/>
        </w:rPr>
        <w:t xml:space="preserve">«Холмский городской округ» </w:t>
      </w:r>
    </w:p>
    <w:p w14:paraId="75F99F4E" w14:textId="77777777" w:rsidR="000C0E79" w:rsidRPr="0099325A" w:rsidRDefault="000C0E79" w:rsidP="000C0E79">
      <w:pPr>
        <w:jc w:val="center"/>
        <w:rPr>
          <w:b/>
        </w:rPr>
      </w:pPr>
    </w:p>
    <w:p w14:paraId="2E629E6C" w14:textId="77777777" w:rsidR="00D946B5" w:rsidRPr="003A1185" w:rsidRDefault="000C0E79" w:rsidP="004318BB">
      <w:pPr>
        <w:jc w:val="both"/>
      </w:pPr>
      <w:r w:rsidRPr="0099325A">
        <w:rPr>
          <w:b/>
        </w:rPr>
        <w:tab/>
      </w:r>
      <w:r w:rsidR="004318BB" w:rsidRPr="003A1185">
        <w:t>В рамках муниципальной программы «Обеспечение жильем молодых семей в муниципальном образовании «Холмский городской округ» расходы составили 2 077,3</w:t>
      </w:r>
      <w:r w:rsidR="00877F97" w:rsidRPr="003A1185">
        <w:t xml:space="preserve"> </w:t>
      </w:r>
      <w:r w:rsidR="004318BB" w:rsidRPr="003A1185">
        <w:t>тыс. рублей или 100,0% от уточненного пла</w:t>
      </w:r>
      <w:r w:rsidR="00D946B5" w:rsidRPr="003A1185">
        <w:t>на в сумме 2 077,4 тыс. рублей.</w:t>
      </w:r>
    </w:p>
    <w:p w14:paraId="6481A6C7" w14:textId="4CF20C12" w:rsidR="004318BB" w:rsidRDefault="00D946B5" w:rsidP="00D946B5">
      <w:pPr>
        <w:ind w:firstLine="709"/>
        <w:jc w:val="both"/>
      </w:pPr>
      <w:r w:rsidRPr="003A1185">
        <w:t xml:space="preserve">За счет средств вышестоящего бюджета расходы составили 1 982,2 тыс. рублей, 95,1 тыс. рублей за счет средств местного бюджета. </w:t>
      </w:r>
      <w:r w:rsidR="00DD507F" w:rsidRPr="003A1185">
        <w:t>В</w:t>
      </w:r>
      <w:r w:rsidR="004318BB" w:rsidRPr="003A1185">
        <w:t xml:space="preserve">ручен сертификат на приобретение (строительство) жилья </w:t>
      </w:r>
      <w:r w:rsidRPr="003A1185">
        <w:rPr>
          <w:color w:val="000000"/>
          <w:lang w:eastAsia="en-US"/>
        </w:rPr>
        <w:t>1 молодой семье.</w:t>
      </w:r>
    </w:p>
    <w:p w14:paraId="25C6130E" w14:textId="7D98540D" w:rsidR="00360E62" w:rsidRPr="0099325A" w:rsidRDefault="00360E62" w:rsidP="004318BB">
      <w:pPr>
        <w:jc w:val="both"/>
        <w:rPr>
          <w:rFonts w:eastAsia="Calibri"/>
          <w:lang w:eastAsia="en-US"/>
        </w:rPr>
      </w:pPr>
    </w:p>
    <w:p w14:paraId="203989A4" w14:textId="77777777" w:rsidR="00451EA6" w:rsidRDefault="00451EA6" w:rsidP="000C0E79">
      <w:pPr>
        <w:jc w:val="center"/>
        <w:rPr>
          <w:b/>
        </w:rPr>
      </w:pPr>
    </w:p>
    <w:p w14:paraId="3AD5D940" w14:textId="42CBD1B9" w:rsidR="000C0E79" w:rsidRPr="0099325A" w:rsidRDefault="000C0E79" w:rsidP="000C0E79">
      <w:pPr>
        <w:jc w:val="center"/>
        <w:rPr>
          <w:b/>
        </w:rPr>
      </w:pPr>
      <w:r w:rsidRPr="0099325A">
        <w:rPr>
          <w:b/>
        </w:rPr>
        <w:t>Муниципальная программа</w:t>
      </w:r>
    </w:p>
    <w:p w14:paraId="38FC4BEF" w14:textId="77777777" w:rsidR="000C0E79" w:rsidRPr="0099325A" w:rsidRDefault="000C0E79" w:rsidP="000C0E79">
      <w:pPr>
        <w:jc w:val="center"/>
        <w:rPr>
          <w:b/>
        </w:rPr>
      </w:pPr>
      <w:r w:rsidRPr="0099325A">
        <w:rPr>
          <w:b/>
        </w:rPr>
        <w:t xml:space="preserve">«Патриотическое воспитание в муниципальном образовании </w:t>
      </w:r>
    </w:p>
    <w:p w14:paraId="41F9E7F1" w14:textId="59EF9714" w:rsidR="000C0E79" w:rsidRPr="0099325A" w:rsidRDefault="000C0E79" w:rsidP="000C0E79">
      <w:pPr>
        <w:jc w:val="center"/>
        <w:rPr>
          <w:b/>
        </w:rPr>
      </w:pPr>
      <w:r w:rsidRPr="0099325A">
        <w:rPr>
          <w:b/>
        </w:rPr>
        <w:t xml:space="preserve">«Холмский городской округ» </w:t>
      </w:r>
    </w:p>
    <w:p w14:paraId="2B43D368" w14:textId="77777777" w:rsidR="000C0E79" w:rsidRPr="0099325A" w:rsidRDefault="000C0E79" w:rsidP="000C0E79">
      <w:pPr>
        <w:jc w:val="center"/>
        <w:rPr>
          <w:b/>
        </w:rPr>
      </w:pPr>
    </w:p>
    <w:p w14:paraId="45F285BF" w14:textId="77777777" w:rsidR="004318BB" w:rsidRPr="0099325A" w:rsidRDefault="000C0E79" w:rsidP="004318BB">
      <w:pPr>
        <w:jc w:val="both"/>
      </w:pPr>
      <w:r w:rsidRPr="0099325A">
        <w:rPr>
          <w:b/>
        </w:rPr>
        <w:tab/>
      </w:r>
      <w:r w:rsidR="004318BB" w:rsidRPr="003A1185">
        <w:t>В рамках муниципальной программы «Патриотическое воспитание в муниципальном образовании «Холмский городской округ» расходы составили 7 239,9 тыс. рублей или 100,0% от уточненного плана. Расходы произведены за счет средств местного бюджета. Денежные средства направлены на проведение мероприятий патриотической направленности, посвященные памятным датам России, оказана поддержка детским, молодежным общественным объединениям (волонтерам, ЮНАРМИИ, Юным друзьям пограничников).</w:t>
      </w:r>
    </w:p>
    <w:p w14:paraId="21DE6742" w14:textId="3E5109D2" w:rsidR="009C6088" w:rsidRPr="0099325A" w:rsidRDefault="009C6088" w:rsidP="003942F5">
      <w:pPr>
        <w:jc w:val="both"/>
      </w:pPr>
    </w:p>
    <w:p w14:paraId="6C2C1EFF" w14:textId="77777777" w:rsidR="000C0E79" w:rsidRPr="003A1185" w:rsidRDefault="000C0E79" w:rsidP="000C0E79">
      <w:pPr>
        <w:shd w:val="clear" w:color="auto" w:fill="FFFFFF"/>
        <w:jc w:val="center"/>
        <w:rPr>
          <w:b/>
          <w:shd w:val="clear" w:color="auto" w:fill="FFFFFF"/>
        </w:rPr>
      </w:pPr>
      <w:r w:rsidRPr="003A1185">
        <w:rPr>
          <w:b/>
          <w:shd w:val="clear" w:color="auto" w:fill="FFFFFF"/>
        </w:rPr>
        <w:t xml:space="preserve">Муниципальная программа </w:t>
      </w:r>
    </w:p>
    <w:p w14:paraId="73AE1C89" w14:textId="77777777" w:rsidR="000C0E79" w:rsidRPr="003A1185" w:rsidRDefault="000C0E79" w:rsidP="000C0E79">
      <w:pPr>
        <w:shd w:val="clear" w:color="auto" w:fill="FFFFFF"/>
        <w:jc w:val="center"/>
        <w:rPr>
          <w:b/>
          <w:shd w:val="clear" w:color="auto" w:fill="FFFFFF"/>
        </w:rPr>
      </w:pPr>
      <w:r w:rsidRPr="003A1185">
        <w:rPr>
          <w:b/>
          <w:shd w:val="clear" w:color="auto" w:fill="FFFFFF"/>
        </w:rPr>
        <w:t>«Охрана окружающей среды, воспроизводство и использование природных ресурсов муниципального образования «Холмский городской округ»</w:t>
      </w:r>
    </w:p>
    <w:p w14:paraId="33262511" w14:textId="77777777" w:rsidR="000C0E79" w:rsidRPr="003A1185" w:rsidRDefault="000C0E79" w:rsidP="000C0E79">
      <w:pPr>
        <w:shd w:val="clear" w:color="auto" w:fill="FFFFFF"/>
        <w:ind w:firstLine="708"/>
        <w:jc w:val="both"/>
        <w:rPr>
          <w:shd w:val="clear" w:color="auto" w:fill="FFFFFF"/>
        </w:rPr>
      </w:pPr>
    </w:p>
    <w:p w14:paraId="2B3BC648" w14:textId="77777777" w:rsidR="00AE30A0" w:rsidRPr="003A1185" w:rsidRDefault="00AE30A0" w:rsidP="00AE30A0">
      <w:pPr>
        <w:shd w:val="clear" w:color="auto" w:fill="FFFFFF"/>
        <w:ind w:firstLine="708"/>
        <w:jc w:val="both"/>
        <w:rPr>
          <w:shd w:val="clear" w:color="auto" w:fill="FFFFFF"/>
        </w:rPr>
      </w:pPr>
      <w:r w:rsidRPr="003A1185">
        <w:rPr>
          <w:shd w:val="clear" w:color="auto" w:fill="FFFFFF"/>
        </w:rPr>
        <w:t xml:space="preserve">В рамках реализации муниципальной программы «Охрана окружающей среды, воспроизводство и использование природных ресурсов муниципального образования «Холмский городской округ» расходы составили 77 708,1 тыс. рублей </w:t>
      </w:r>
      <w:r w:rsidRPr="003A1185">
        <w:t xml:space="preserve">или 99,6 % от уточненного плана 78 008,3 тыс. рублей. Расходы произведены, в том </w:t>
      </w:r>
      <w:r w:rsidRPr="003A1185">
        <w:rPr>
          <w:shd w:val="clear" w:color="auto" w:fill="FFFFFF"/>
        </w:rPr>
        <w:t>числе за счет средств вышестоящего бюджета – 75 376,9 тыс. рублей, за счет средств местного бюджета 2331,2 тыс. рублей.</w:t>
      </w:r>
    </w:p>
    <w:p w14:paraId="2F3276CC" w14:textId="77777777" w:rsidR="00AE30A0" w:rsidRPr="003A1185" w:rsidRDefault="00AE30A0" w:rsidP="00AE30A0">
      <w:pPr>
        <w:shd w:val="clear" w:color="auto" w:fill="FFFFFF"/>
        <w:ind w:firstLine="708"/>
        <w:jc w:val="both"/>
        <w:rPr>
          <w:shd w:val="clear" w:color="auto" w:fill="FFFFFF"/>
        </w:rPr>
      </w:pPr>
      <w:r w:rsidRPr="003A1185">
        <w:rPr>
          <w:shd w:val="clear" w:color="auto" w:fill="FFFFFF"/>
        </w:rPr>
        <w:t>Основные мероприятия, на которые были направлены средства в 2024 году:</w:t>
      </w:r>
    </w:p>
    <w:p w14:paraId="3E044441" w14:textId="77777777" w:rsidR="00AE30A0" w:rsidRPr="003A1185" w:rsidRDefault="00AE30A0" w:rsidP="00AE30A0">
      <w:pPr>
        <w:shd w:val="clear" w:color="auto" w:fill="FFFFFF"/>
        <w:ind w:firstLine="709"/>
        <w:jc w:val="both"/>
        <w:rPr>
          <w:szCs w:val="22"/>
          <w:shd w:val="clear" w:color="auto" w:fill="FFFFFF"/>
        </w:rPr>
      </w:pPr>
      <w:r w:rsidRPr="003A1185">
        <w:rPr>
          <w:shd w:val="clear" w:color="auto" w:fill="FFFFFF"/>
        </w:rPr>
        <w:t>- на приобретение трех единиц техники, использующих в качестве моторного топлива природный газ, для предприятий ЖКХ, направлено 51 335,0 тыс. рублей;</w:t>
      </w:r>
    </w:p>
    <w:p w14:paraId="44BB4AC7" w14:textId="77777777" w:rsidR="00AE30A0" w:rsidRPr="003A1185" w:rsidRDefault="00AE30A0" w:rsidP="00AE30A0">
      <w:pPr>
        <w:shd w:val="clear" w:color="auto" w:fill="FFFFFF"/>
        <w:ind w:firstLine="709"/>
        <w:jc w:val="both"/>
        <w:rPr>
          <w:shd w:val="clear" w:color="auto" w:fill="FFFFFF"/>
        </w:rPr>
      </w:pPr>
      <w:r w:rsidRPr="003A1185">
        <w:rPr>
          <w:shd w:val="clear" w:color="auto" w:fill="FFFFFF"/>
        </w:rPr>
        <w:t xml:space="preserve">- </w:t>
      </w:r>
      <w:r w:rsidRPr="003A1185">
        <w:rPr>
          <w:color w:val="000000"/>
          <w:spacing w:val="1"/>
        </w:rPr>
        <w:t xml:space="preserve">на приобретение оборудования для площадок под размещение ПАГЗ (компрессорная станция) </w:t>
      </w:r>
      <w:r w:rsidRPr="003A1185">
        <w:rPr>
          <w:shd w:val="clear" w:color="auto" w:fill="FFFFFF"/>
        </w:rPr>
        <w:t>направлено 25 173,1 тыс. рублей;</w:t>
      </w:r>
    </w:p>
    <w:p w14:paraId="603093FA" w14:textId="77777777" w:rsidR="00AE30A0" w:rsidRPr="0099325A" w:rsidRDefault="00AE30A0" w:rsidP="00AE30A0">
      <w:pPr>
        <w:shd w:val="clear" w:color="auto" w:fill="FFFFFF"/>
        <w:ind w:firstLine="709"/>
        <w:jc w:val="both"/>
        <w:rPr>
          <w:shd w:val="clear" w:color="auto" w:fill="FFFFFF"/>
        </w:rPr>
      </w:pPr>
      <w:r w:rsidRPr="003A1185">
        <w:rPr>
          <w:color w:val="000000"/>
        </w:rPr>
        <w:t>-</w:t>
      </w:r>
      <w:r w:rsidRPr="003A1185">
        <w:t xml:space="preserve"> на по</w:t>
      </w:r>
      <w:r w:rsidRPr="003A1185">
        <w:rPr>
          <w:color w:val="000000"/>
        </w:rPr>
        <w:t xml:space="preserve">ддержку населения при переоборудовании автотранспорта в количестве 8 единиц на газомоторное топливо направлено </w:t>
      </w:r>
      <w:r w:rsidRPr="003A1185">
        <w:rPr>
          <w:shd w:val="clear" w:color="auto" w:fill="FFFFFF"/>
        </w:rPr>
        <w:t>1 200,0 тыс. рублей.</w:t>
      </w:r>
    </w:p>
    <w:p w14:paraId="7354B327" w14:textId="77777777" w:rsidR="00AE30A0" w:rsidRDefault="00AE30A0" w:rsidP="00A6315A">
      <w:pPr>
        <w:shd w:val="clear" w:color="auto" w:fill="FFFFFF"/>
        <w:ind w:firstLine="700"/>
        <w:jc w:val="center"/>
        <w:rPr>
          <w:b/>
        </w:rPr>
      </w:pPr>
    </w:p>
    <w:p w14:paraId="7F735407" w14:textId="77777777" w:rsidR="003A1185" w:rsidRDefault="003A1185" w:rsidP="000864E1">
      <w:pPr>
        <w:shd w:val="clear" w:color="auto" w:fill="FFFFFF"/>
        <w:rPr>
          <w:b/>
        </w:rPr>
      </w:pPr>
    </w:p>
    <w:p w14:paraId="4F902F31" w14:textId="67CB5B1D" w:rsidR="00A6315A" w:rsidRPr="0099325A" w:rsidRDefault="00A6315A" w:rsidP="00AE30A0">
      <w:pPr>
        <w:shd w:val="clear" w:color="auto" w:fill="FFFFFF"/>
        <w:jc w:val="center"/>
        <w:rPr>
          <w:b/>
        </w:rPr>
      </w:pPr>
      <w:r w:rsidRPr="0099325A">
        <w:rPr>
          <w:b/>
        </w:rPr>
        <w:t xml:space="preserve">Муниципальная программа </w:t>
      </w:r>
    </w:p>
    <w:p w14:paraId="696F496F" w14:textId="299F1E08" w:rsidR="00A6315A" w:rsidRPr="0099325A" w:rsidRDefault="00A6315A" w:rsidP="00A6315A">
      <w:pPr>
        <w:shd w:val="clear" w:color="auto" w:fill="FFFFFF"/>
        <w:ind w:firstLine="700"/>
        <w:jc w:val="center"/>
        <w:rPr>
          <w:b/>
          <w:shd w:val="clear" w:color="auto" w:fill="FFFFFF"/>
        </w:rPr>
      </w:pPr>
      <w:r w:rsidRPr="0099325A">
        <w:rPr>
          <w:b/>
        </w:rPr>
        <w:t xml:space="preserve">«Поддержка и развитие малого и среднего предпринимательства муниципального образования «Холмский городской округ» </w:t>
      </w:r>
    </w:p>
    <w:p w14:paraId="6D6110F8" w14:textId="77777777" w:rsidR="00A6315A" w:rsidRPr="0099325A" w:rsidRDefault="00A6315A" w:rsidP="00A6315A">
      <w:pPr>
        <w:shd w:val="clear" w:color="auto" w:fill="FFFFFF"/>
        <w:ind w:firstLine="700"/>
        <w:jc w:val="both"/>
        <w:rPr>
          <w:shd w:val="clear" w:color="auto" w:fill="FFFFFF"/>
        </w:rPr>
      </w:pPr>
    </w:p>
    <w:p w14:paraId="7B0BCF01" w14:textId="4F1D3641" w:rsidR="000037C9" w:rsidRPr="003A1185" w:rsidRDefault="000037C9" w:rsidP="005032FF">
      <w:pPr>
        <w:shd w:val="clear" w:color="auto" w:fill="FFFFFF"/>
        <w:ind w:firstLine="708"/>
        <w:jc w:val="both"/>
        <w:rPr>
          <w:shd w:val="clear" w:color="auto" w:fill="FFFFFF"/>
        </w:rPr>
      </w:pPr>
      <w:r w:rsidRPr="003A1185">
        <w:t xml:space="preserve">В рамках муниципальной программы «Поддержка и развитие малого и среднего предпринимательства муниципального образования «Холмский городской округ» расходы составили 14 517,3 тыс. рублей или 100,0 % от уточненного плана. </w:t>
      </w:r>
      <w:r w:rsidR="005032FF" w:rsidRPr="003A1185">
        <w:t xml:space="preserve">Расходы произведены, в том </w:t>
      </w:r>
      <w:r w:rsidR="005032FF" w:rsidRPr="003A1185">
        <w:rPr>
          <w:shd w:val="clear" w:color="auto" w:fill="FFFFFF"/>
        </w:rPr>
        <w:t>числе за счет средств вышестоящего бюджета – 13 776,0 тыс. рублей, за счет средств местного бюджета 741,3 тыс. рублей.</w:t>
      </w:r>
    </w:p>
    <w:p w14:paraId="730BA2BA" w14:textId="6B5CB46B" w:rsidR="00090229" w:rsidRPr="000864E1" w:rsidRDefault="000037C9" w:rsidP="000864E1">
      <w:pPr>
        <w:shd w:val="clear" w:color="auto" w:fill="FFFFFF"/>
        <w:ind w:firstLine="700"/>
        <w:jc w:val="both"/>
      </w:pPr>
      <w:r w:rsidRPr="003A1185">
        <w:t>Оказана поддержка 94 субъектам малого и среднего предпринимательства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возмещение затрат на уплату лизинговых платежей по договорам финансовой аренды (лизинга) и первого взноса при заключении договора лизинга,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 возмещение  затрат субъектам малого и среднего предпринимательства из числа молодежи, открывшим собственное дело).</w:t>
      </w:r>
    </w:p>
    <w:p w14:paraId="3697063C" w14:textId="259F5B6B" w:rsidR="003165F9" w:rsidRDefault="003165F9" w:rsidP="00AE30A0">
      <w:pPr>
        <w:shd w:val="clear" w:color="auto" w:fill="FFFFFF"/>
        <w:jc w:val="center"/>
        <w:rPr>
          <w:b/>
          <w:shd w:val="clear" w:color="auto" w:fill="FFFFFF"/>
        </w:rPr>
      </w:pPr>
    </w:p>
    <w:p w14:paraId="6D82D622" w14:textId="177ABD45" w:rsidR="00226B01" w:rsidRDefault="00226B01" w:rsidP="00AE30A0">
      <w:pPr>
        <w:shd w:val="clear" w:color="auto" w:fill="FFFFFF"/>
        <w:jc w:val="center"/>
        <w:rPr>
          <w:b/>
          <w:shd w:val="clear" w:color="auto" w:fill="FFFFFF"/>
        </w:rPr>
      </w:pPr>
    </w:p>
    <w:p w14:paraId="5ABBCA2B" w14:textId="6B80BC05" w:rsidR="00226B01" w:rsidRDefault="00226B01" w:rsidP="00AE30A0">
      <w:pPr>
        <w:shd w:val="clear" w:color="auto" w:fill="FFFFFF"/>
        <w:jc w:val="center"/>
        <w:rPr>
          <w:b/>
          <w:shd w:val="clear" w:color="auto" w:fill="FFFFFF"/>
        </w:rPr>
      </w:pPr>
    </w:p>
    <w:p w14:paraId="44B9F431" w14:textId="706D0A3C" w:rsidR="00226B01" w:rsidRDefault="00226B01" w:rsidP="00AE30A0">
      <w:pPr>
        <w:shd w:val="clear" w:color="auto" w:fill="FFFFFF"/>
        <w:jc w:val="center"/>
        <w:rPr>
          <w:b/>
          <w:shd w:val="clear" w:color="auto" w:fill="FFFFFF"/>
        </w:rPr>
      </w:pPr>
    </w:p>
    <w:p w14:paraId="031614BD" w14:textId="507D838E" w:rsidR="00A6315A" w:rsidRPr="0099325A" w:rsidRDefault="00A6315A" w:rsidP="00AE30A0">
      <w:pPr>
        <w:shd w:val="clear" w:color="auto" w:fill="FFFFFF"/>
        <w:jc w:val="center"/>
        <w:rPr>
          <w:b/>
          <w:shd w:val="clear" w:color="auto" w:fill="FFFFFF"/>
        </w:rPr>
      </w:pPr>
      <w:r w:rsidRPr="0099325A">
        <w:rPr>
          <w:b/>
          <w:shd w:val="clear" w:color="auto" w:fill="FFFFFF"/>
        </w:rPr>
        <w:t>Муниципальная программа</w:t>
      </w:r>
    </w:p>
    <w:p w14:paraId="0DE43914" w14:textId="77777777" w:rsidR="00AE30A0" w:rsidRDefault="00A6315A" w:rsidP="00AE30A0">
      <w:pPr>
        <w:shd w:val="clear" w:color="auto" w:fill="FFFFFF"/>
        <w:ind w:firstLine="720"/>
        <w:jc w:val="center"/>
        <w:rPr>
          <w:b/>
          <w:shd w:val="clear" w:color="auto" w:fill="FFFFFF"/>
        </w:rPr>
      </w:pPr>
      <w:r w:rsidRPr="0099325A">
        <w:rPr>
          <w:b/>
          <w:shd w:val="clear" w:color="auto" w:fill="FFFFFF"/>
        </w:rPr>
        <w:t>«Развитие сельского хозяйст</w:t>
      </w:r>
      <w:r w:rsidR="00AE30A0">
        <w:rPr>
          <w:b/>
          <w:shd w:val="clear" w:color="auto" w:fill="FFFFFF"/>
        </w:rPr>
        <w:t xml:space="preserve">ва в муниципальном образовании </w:t>
      </w:r>
    </w:p>
    <w:p w14:paraId="36CB7D4F" w14:textId="558FEF82" w:rsidR="00A6315A" w:rsidRPr="0099325A" w:rsidRDefault="00A6315A" w:rsidP="00AE30A0">
      <w:pPr>
        <w:shd w:val="clear" w:color="auto" w:fill="FFFFFF"/>
        <w:ind w:firstLine="720"/>
        <w:jc w:val="center"/>
        <w:rPr>
          <w:b/>
          <w:shd w:val="clear" w:color="auto" w:fill="FFFFFF"/>
        </w:rPr>
      </w:pPr>
      <w:r w:rsidRPr="0099325A">
        <w:rPr>
          <w:b/>
          <w:shd w:val="clear" w:color="auto" w:fill="FFFFFF"/>
        </w:rPr>
        <w:t xml:space="preserve">«Холмский городской округ» </w:t>
      </w:r>
    </w:p>
    <w:p w14:paraId="37931C88" w14:textId="77777777" w:rsidR="00A6315A" w:rsidRPr="0099325A" w:rsidRDefault="00A6315A" w:rsidP="00A6315A">
      <w:pPr>
        <w:shd w:val="clear" w:color="auto" w:fill="FFFFFF"/>
        <w:ind w:firstLine="720"/>
        <w:jc w:val="both"/>
        <w:rPr>
          <w:shd w:val="clear" w:color="auto" w:fill="FFFFFF"/>
        </w:rPr>
      </w:pPr>
    </w:p>
    <w:p w14:paraId="15255D55" w14:textId="77777777" w:rsidR="000037C9" w:rsidRPr="003A1185" w:rsidRDefault="000037C9" w:rsidP="000037C9">
      <w:pPr>
        <w:shd w:val="clear" w:color="auto" w:fill="FFFFFF"/>
        <w:ind w:firstLine="720"/>
        <w:jc w:val="both"/>
      </w:pPr>
      <w:r w:rsidRPr="003A1185">
        <w:t xml:space="preserve">В рамках муниципальной программы </w:t>
      </w:r>
      <w:r w:rsidRPr="003A1185">
        <w:rPr>
          <w:shd w:val="clear" w:color="auto" w:fill="FFFFFF"/>
        </w:rPr>
        <w:t xml:space="preserve">«Развитие сельского хозяйства в муниципальном образовании «Холмский городской округ» </w:t>
      </w:r>
      <w:r w:rsidRPr="003A1185">
        <w:t xml:space="preserve">расходы составили 42 140,3 тыс. рублей или 99,9 % от уточненного плана 42 190,3 тыс. рублей. Расходы произведены, в том числе 36 426,1 тыс. рублей за счет средств вышестоящего бюджета, 5 714,2 тыс. рублей за счет средств местного бюджета. </w:t>
      </w:r>
    </w:p>
    <w:p w14:paraId="557A3934" w14:textId="77777777" w:rsidR="000037C9" w:rsidRPr="003A1185" w:rsidRDefault="000037C9" w:rsidP="000037C9">
      <w:pPr>
        <w:shd w:val="clear" w:color="auto" w:fill="FFFFFF"/>
        <w:ind w:firstLine="720"/>
        <w:jc w:val="both"/>
      </w:pPr>
      <w:r w:rsidRPr="003A1185">
        <w:t>Выполнены следующие мероприятия:</w:t>
      </w:r>
    </w:p>
    <w:p w14:paraId="4CF169FD" w14:textId="37E30289" w:rsidR="000037C9" w:rsidRPr="003A1185" w:rsidRDefault="000037C9" w:rsidP="000037C9">
      <w:pPr>
        <w:ind w:firstLine="720"/>
        <w:jc w:val="both"/>
        <w:rPr>
          <w:color w:val="000000"/>
          <w:shd w:val="clear" w:color="auto" w:fill="FFFFFF"/>
        </w:rPr>
      </w:pPr>
      <w:r w:rsidRPr="003A1185">
        <w:rPr>
          <w:color w:val="000000"/>
          <w:shd w:val="clear" w:color="auto" w:fill="FFFFFF"/>
        </w:rPr>
        <w:t>- возмещены затраты гражданам, ведущим личные подсобные хозяйства, на содержание 132 коров - оказана поддержка 15 гражданам на сумму 3 194,4 тыс. рублей;</w:t>
      </w:r>
    </w:p>
    <w:p w14:paraId="647BF08A" w14:textId="6DE4A14A" w:rsidR="000037C9" w:rsidRPr="003A1185" w:rsidRDefault="000037C9" w:rsidP="000037C9">
      <w:pPr>
        <w:ind w:firstLine="720"/>
        <w:jc w:val="both"/>
        <w:rPr>
          <w:color w:val="000000"/>
          <w:shd w:val="clear" w:color="auto" w:fill="FFFFFF"/>
        </w:rPr>
      </w:pPr>
      <w:r w:rsidRPr="003A1185">
        <w:rPr>
          <w:color w:val="000000"/>
          <w:shd w:val="clear" w:color="auto" w:fill="FFFFFF"/>
        </w:rPr>
        <w:t>- возмещены затраты, связанные с поставкой в централизованном порядке для личных подсобных хозяйств комбикормов для сельскохозяйственных животных и птицы, а также фуражного зерна для птицы в количестве 732,9 тонн на сумму 17 225,1 тыс. рублей;</w:t>
      </w:r>
    </w:p>
    <w:p w14:paraId="01C7D1FA" w14:textId="77777777" w:rsidR="000037C9" w:rsidRPr="003A1185" w:rsidRDefault="000037C9" w:rsidP="000037C9">
      <w:pPr>
        <w:ind w:firstLine="720"/>
        <w:jc w:val="both"/>
        <w:rPr>
          <w:color w:val="000000"/>
          <w:shd w:val="clear" w:color="auto" w:fill="FFFFFF"/>
        </w:rPr>
      </w:pPr>
      <w:r w:rsidRPr="003A1185">
        <w:rPr>
          <w:color w:val="000000"/>
          <w:shd w:val="clear" w:color="auto" w:fill="FFFFFF"/>
        </w:rPr>
        <w:t>- возмещены затраты гражданам, ведущим личные подсобные хозяйства, на содержание маточного поголовья коз (козоматок) в количестве 68 - оказана поддержка 7 гражданам в сумме 238,0 тыс. рублей;</w:t>
      </w:r>
    </w:p>
    <w:p w14:paraId="69CF1040" w14:textId="41CDBE05" w:rsidR="000037C9" w:rsidRPr="003A1185" w:rsidRDefault="000037C9" w:rsidP="000037C9">
      <w:pPr>
        <w:shd w:val="clear" w:color="auto" w:fill="FFFFFF"/>
        <w:ind w:firstLine="720"/>
        <w:jc w:val="both"/>
        <w:rPr>
          <w:color w:val="000000"/>
          <w:shd w:val="clear" w:color="auto" w:fill="FFFFFF"/>
        </w:rPr>
      </w:pPr>
      <w:r w:rsidRPr="003A1185">
        <w:rPr>
          <w:color w:val="000000"/>
          <w:shd w:val="clear" w:color="auto" w:fill="FFFFFF"/>
        </w:rPr>
        <w:t>- проведен комплекс мероприятий по борьбе с борщевиком Сосновского на территории муниципального образования «Холмский городской округ» 295,5 га на сумму 9 750,5 тыс. рублей;</w:t>
      </w:r>
    </w:p>
    <w:p w14:paraId="47AF5C71" w14:textId="1401855A" w:rsidR="000037C9" w:rsidRPr="00197A0F" w:rsidRDefault="000037C9" w:rsidP="000037C9">
      <w:pPr>
        <w:shd w:val="clear" w:color="auto" w:fill="FFFFFF"/>
        <w:ind w:firstLine="720"/>
        <w:jc w:val="both"/>
        <w:rPr>
          <w:color w:val="000000"/>
          <w:shd w:val="clear" w:color="auto" w:fill="FFFFFF"/>
        </w:rPr>
      </w:pPr>
      <w:r w:rsidRPr="003A1185">
        <w:rPr>
          <w:color w:val="000000"/>
          <w:shd w:val="clear" w:color="auto" w:fill="FFFFFF"/>
        </w:rPr>
        <w:t>- реализованы мероприятия</w:t>
      </w:r>
      <w:r w:rsidR="00492F9C" w:rsidRPr="003A1185">
        <w:rPr>
          <w:color w:val="000000"/>
          <w:shd w:val="clear" w:color="auto" w:fill="FFFFFF"/>
        </w:rPr>
        <w:t xml:space="preserve"> на сумму 11 732,3 тыс. рублей </w:t>
      </w:r>
      <w:r w:rsidRPr="003A1185">
        <w:rPr>
          <w:color w:val="000000"/>
          <w:shd w:val="clear" w:color="auto" w:fill="FFFFFF"/>
        </w:rPr>
        <w:t>по благоустройству сельских территории (освещение общественной территории у школы в с. Пионеры; обустройство уличного освещения по ул. Восточной в с. Чехов; устройство тротуара по ул. Школьная в с. Пионеры; благоустройство набережной в с. Правда; асфальтирование проезда с. Пионеры ул. Вокзальная).</w:t>
      </w:r>
    </w:p>
    <w:p w14:paraId="15561784" w14:textId="56C1767D" w:rsidR="00C770B4" w:rsidRPr="0099325A" w:rsidRDefault="00C770B4" w:rsidP="000037C9">
      <w:pPr>
        <w:autoSpaceDE w:val="0"/>
        <w:autoSpaceDN w:val="0"/>
        <w:adjustRightInd w:val="0"/>
        <w:rPr>
          <w:b/>
          <w:color w:val="000000"/>
          <w:shd w:val="clear" w:color="auto" w:fill="FFFFFF"/>
        </w:rPr>
      </w:pPr>
    </w:p>
    <w:p w14:paraId="43322698" w14:textId="77777777" w:rsidR="00AE30A0" w:rsidRDefault="00AE30A0" w:rsidP="00AE30A0">
      <w:pPr>
        <w:autoSpaceDE w:val="0"/>
        <w:autoSpaceDN w:val="0"/>
        <w:adjustRightInd w:val="0"/>
        <w:jc w:val="center"/>
        <w:rPr>
          <w:b/>
          <w:color w:val="000000"/>
          <w:shd w:val="clear" w:color="auto" w:fill="FFFFFF"/>
        </w:rPr>
      </w:pPr>
      <w:r>
        <w:rPr>
          <w:b/>
          <w:color w:val="000000"/>
          <w:shd w:val="clear" w:color="auto" w:fill="FFFFFF"/>
        </w:rPr>
        <w:t xml:space="preserve">Муниципальная программа </w:t>
      </w:r>
    </w:p>
    <w:p w14:paraId="685C9178" w14:textId="77777777" w:rsidR="00AE30A0" w:rsidRDefault="00776F0A" w:rsidP="00AE30A0">
      <w:pPr>
        <w:autoSpaceDE w:val="0"/>
        <w:autoSpaceDN w:val="0"/>
        <w:adjustRightInd w:val="0"/>
        <w:jc w:val="center"/>
        <w:rPr>
          <w:b/>
          <w:color w:val="000000"/>
          <w:shd w:val="clear" w:color="auto" w:fill="FFFFFF"/>
        </w:rPr>
      </w:pPr>
      <w:r w:rsidRPr="0099325A">
        <w:rPr>
          <w:b/>
          <w:color w:val="000000"/>
          <w:shd w:val="clear" w:color="auto" w:fill="FFFFFF"/>
        </w:rPr>
        <w:t>«Развитие транспортной инфраструктуры и дорожного хозяйства</w:t>
      </w:r>
    </w:p>
    <w:p w14:paraId="49A30A0B" w14:textId="119DA8AC" w:rsidR="00776F0A" w:rsidRPr="0099325A" w:rsidRDefault="00776F0A" w:rsidP="00AE30A0">
      <w:pPr>
        <w:autoSpaceDE w:val="0"/>
        <w:autoSpaceDN w:val="0"/>
        <w:adjustRightInd w:val="0"/>
        <w:jc w:val="center"/>
        <w:rPr>
          <w:b/>
          <w:color w:val="000000"/>
          <w:shd w:val="clear" w:color="auto" w:fill="FFFFFF"/>
        </w:rPr>
      </w:pPr>
      <w:r w:rsidRPr="0099325A">
        <w:rPr>
          <w:b/>
          <w:color w:val="000000"/>
          <w:shd w:val="clear" w:color="auto" w:fill="FFFFFF"/>
        </w:rPr>
        <w:t xml:space="preserve"> муниципального образования «Холмский городской округ» </w:t>
      </w:r>
    </w:p>
    <w:p w14:paraId="0EC536BE" w14:textId="77777777" w:rsidR="00776F0A" w:rsidRPr="0099325A" w:rsidRDefault="00776F0A" w:rsidP="003942F5">
      <w:pPr>
        <w:autoSpaceDE w:val="0"/>
        <w:autoSpaceDN w:val="0"/>
        <w:adjustRightInd w:val="0"/>
        <w:ind w:firstLine="709"/>
        <w:jc w:val="center"/>
        <w:rPr>
          <w:color w:val="000000"/>
          <w:shd w:val="clear" w:color="auto" w:fill="FFFFFF"/>
        </w:rPr>
      </w:pPr>
    </w:p>
    <w:p w14:paraId="4932E024" w14:textId="77777777" w:rsidR="00AE30A0" w:rsidRPr="003A1185" w:rsidRDefault="00AE30A0" w:rsidP="00AE30A0">
      <w:pPr>
        <w:shd w:val="clear" w:color="auto" w:fill="FFFFFF"/>
        <w:ind w:firstLine="700"/>
        <w:jc w:val="both"/>
        <w:rPr>
          <w:b/>
          <w:shd w:val="clear" w:color="auto" w:fill="FFFFFF"/>
        </w:rPr>
      </w:pPr>
      <w:r w:rsidRPr="003A1185">
        <w:t xml:space="preserve">В рамках муниципальной программы </w:t>
      </w:r>
      <w:r w:rsidRPr="003A1185">
        <w:rPr>
          <w:shd w:val="clear" w:color="auto" w:fill="FFFFFF"/>
        </w:rPr>
        <w:t xml:space="preserve">«Развитие транспортной инфраструктуры и дорожного хозяйства муниципального образования «Холмский городской округ» </w:t>
      </w:r>
      <w:r w:rsidRPr="003A1185">
        <w:t xml:space="preserve">расходы составили 495 631,3 тыс. рублей или 88,3 % от уточненного плана 561 073,5 тыс. рублей. Расходы произведены, в том числе 327 314,0 тыс. рублей за счет средств вышестоящего бюджета, 168 317,3 тыс. рублей за счет средств местного бюджета. </w:t>
      </w:r>
    </w:p>
    <w:p w14:paraId="3FCD98C6" w14:textId="77777777" w:rsidR="00AE30A0" w:rsidRPr="003A1185" w:rsidRDefault="00AE30A0" w:rsidP="00AE30A0">
      <w:pPr>
        <w:shd w:val="clear" w:color="auto" w:fill="FFFFFF"/>
        <w:autoSpaceDE w:val="0"/>
        <w:autoSpaceDN w:val="0"/>
        <w:adjustRightInd w:val="0"/>
        <w:ind w:firstLine="709"/>
        <w:jc w:val="both"/>
      </w:pPr>
      <w:r w:rsidRPr="003A1185">
        <w:t>Выполнены следующие мероприятия:</w:t>
      </w:r>
    </w:p>
    <w:p w14:paraId="4D6AB9A6" w14:textId="34D98A8E" w:rsidR="00AE30A0" w:rsidRPr="003A1185" w:rsidRDefault="00AE30A0" w:rsidP="00AE30A0">
      <w:pPr>
        <w:shd w:val="clear" w:color="auto" w:fill="FFFFFF"/>
        <w:autoSpaceDE w:val="0"/>
        <w:autoSpaceDN w:val="0"/>
        <w:adjustRightInd w:val="0"/>
        <w:ind w:firstLine="709"/>
        <w:jc w:val="both"/>
        <w:rPr>
          <w:shd w:val="clear" w:color="auto" w:fill="FFFFFF"/>
        </w:rPr>
      </w:pPr>
      <w:r w:rsidRPr="003A1185">
        <w:rPr>
          <w:shd w:val="clear" w:color="auto" w:fill="FFFFFF"/>
        </w:rPr>
        <w:t>- содержание автомобильных дорог общего пользования местного значения – 224 837,2 тыс. рублей;</w:t>
      </w:r>
    </w:p>
    <w:p w14:paraId="1260E75B" w14:textId="09C39E51" w:rsidR="00AE30A0" w:rsidRPr="003A1185" w:rsidRDefault="00AE30A0" w:rsidP="00AE30A0">
      <w:pPr>
        <w:shd w:val="clear" w:color="auto" w:fill="FFFFFF"/>
        <w:autoSpaceDE w:val="0"/>
        <w:autoSpaceDN w:val="0"/>
        <w:adjustRightInd w:val="0"/>
        <w:ind w:firstLine="709"/>
        <w:jc w:val="both"/>
        <w:rPr>
          <w:color w:val="000000"/>
          <w:shd w:val="clear" w:color="auto" w:fill="FFFFFF"/>
        </w:rPr>
      </w:pPr>
      <w:r w:rsidRPr="003A1185">
        <w:rPr>
          <w:shd w:val="clear" w:color="auto" w:fill="FFFFFF"/>
        </w:rPr>
        <w:t xml:space="preserve">- капитальный ремонт, ремонт автомобильных дорог общего пользования местного значения – 28 569,5 тыс. рублей </w:t>
      </w:r>
      <w:r w:rsidRPr="003A1185">
        <w:rPr>
          <w:color w:val="000000"/>
          <w:shd w:val="clear" w:color="auto" w:fill="FFFFFF"/>
        </w:rPr>
        <w:t>(завершены работы по капитальному ремонту автомобильных дорог общего пользования местного значения улично-дорожной сети по ул. Ливадных, ул. Матросова, Лермонтова Пушкина г. Холмск, выполнено обустройство уличного освещения внутриквартальных проездов по адресу: г. Холмск, ул. Дальняя – пер. Маячный, ул. Лесозаводская, отремонтированы мост, расположенный на автомобильной дороге общего пользования местного значения, через реку Целебная по ул. Кирпичная с. Яблочное и мост в с. Правда (река Правдинка), сопряженного с автомобильной дорогой общего пользования местного значения по ул. Речная с. Правда)</w:t>
      </w:r>
    </w:p>
    <w:p w14:paraId="2A983D91" w14:textId="0230A455" w:rsidR="00AE30A0" w:rsidRPr="00987C1A" w:rsidRDefault="00AE30A0" w:rsidP="00AE30A0">
      <w:pPr>
        <w:shd w:val="clear" w:color="auto" w:fill="FFFFFF"/>
        <w:autoSpaceDE w:val="0"/>
        <w:autoSpaceDN w:val="0"/>
        <w:adjustRightInd w:val="0"/>
        <w:ind w:firstLine="709"/>
        <w:jc w:val="both"/>
        <w:rPr>
          <w:color w:val="000000"/>
          <w:shd w:val="clear" w:color="auto" w:fill="FFFFFF"/>
        </w:rPr>
      </w:pPr>
      <w:r w:rsidRPr="003A1185">
        <w:rPr>
          <w:color w:val="000000"/>
          <w:shd w:val="clear" w:color="auto" w:fill="FFFFFF"/>
        </w:rPr>
        <w:t>- приведена в нормативное состояние участок автомобильной дороги общего пользования местного значения по ул. Совесткая г. Холмск (ПК0+00 – ПК 13+55) в рамках национального проекта «Безопасные качественные дороги» - 242 224,6 тыс. рублей</w:t>
      </w:r>
      <w:r w:rsidRPr="003A1185">
        <w:rPr>
          <w:shd w:val="clear" w:color="auto" w:fill="FFFFFF"/>
        </w:rPr>
        <w:t>.</w:t>
      </w:r>
    </w:p>
    <w:p w14:paraId="0B9C5B06" w14:textId="77777777" w:rsidR="00675688" w:rsidRDefault="00675688" w:rsidP="00675688">
      <w:pPr>
        <w:shd w:val="clear" w:color="auto" w:fill="FFFFFF"/>
        <w:autoSpaceDE w:val="0"/>
        <w:autoSpaceDN w:val="0"/>
        <w:adjustRightInd w:val="0"/>
        <w:ind w:firstLine="709"/>
        <w:jc w:val="both"/>
        <w:rPr>
          <w:shd w:val="clear" w:color="auto" w:fill="FFFFFF"/>
        </w:rPr>
      </w:pPr>
    </w:p>
    <w:p w14:paraId="4B6311E0" w14:textId="77777777" w:rsidR="000864E1" w:rsidRPr="0099325A" w:rsidRDefault="000864E1" w:rsidP="00675688">
      <w:pPr>
        <w:shd w:val="clear" w:color="auto" w:fill="FFFFFF"/>
        <w:autoSpaceDE w:val="0"/>
        <w:autoSpaceDN w:val="0"/>
        <w:adjustRightInd w:val="0"/>
        <w:ind w:firstLine="709"/>
        <w:jc w:val="both"/>
        <w:rPr>
          <w:shd w:val="clear" w:color="auto" w:fill="FFFFFF"/>
        </w:rPr>
      </w:pPr>
    </w:p>
    <w:p w14:paraId="085CA151" w14:textId="77777777"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Муниципальная программа</w:t>
      </w:r>
    </w:p>
    <w:p w14:paraId="64A55360" w14:textId="77777777"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«Развитие инвестиционного потенциала</w:t>
      </w:r>
    </w:p>
    <w:p w14:paraId="357C777F" w14:textId="2517B37E"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 xml:space="preserve">муниципального образования «Холмский городской округ» </w:t>
      </w:r>
    </w:p>
    <w:p w14:paraId="03011304" w14:textId="77777777" w:rsidR="00A6315A" w:rsidRPr="0099325A" w:rsidRDefault="00A6315A" w:rsidP="00A6315A">
      <w:pPr>
        <w:shd w:val="clear" w:color="auto" w:fill="FFFFFF"/>
        <w:autoSpaceDE w:val="0"/>
        <w:autoSpaceDN w:val="0"/>
        <w:adjustRightInd w:val="0"/>
        <w:ind w:firstLine="709"/>
        <w:jc w:val="both"/>
        <w:rPr>
          <w:color w:val="000000"/>
          <w:shd w:val="clear" w:color="auto" w:fill="FFFFFF"/>
        </w:rPr>
      </w:pPr>
    </w:p>
    <w:p w14:paraId="0BC4943C" w14:textId="30BD1AC7" w:rsidR="00AE30A0" w:rsidRPr="003A1185" w:rsidRDefault="00AE30A0" w:rsidP="00AE30A0">
      <w:pPr>
        <w:shd w:val="clear" w:color="auto" w:fill="FFFFFF"/>
        <w:ind w:firstLine="720"/>
        <w:jc w:val="both"/>
        <w:rPr>
          <w:shd w:val="clear" w:color="auto" w:fill="FFFFFF"/>
        </w:rPr>
      </w:pPr>
      <w:r w:rsidRPr="003A1185">
        <w:t xml:space="preserve">В рамках </w:t>
      </w:r>
      <w:r w:rsidR="003A1185" w:rsidRPr="003A1185">
        <w:t>м</w:t>
      </w:r>
      <w:r w:rsidRPr="003A1185">
        <w:t>униципальн</w:t>
      </w:r>
      <w:r w:rsidR="003A1185" w:rsidRPr="003A1185">
        <w:t>ой</w:t>
      </w:r>
      <w:r w:rsidRPr="003A1185">
        <w:t xml:space="preserve"> программ</w:t>
      </w:r>
      <w:r w:rsidR="003A1185" w:rsidRPr="003A1185">
        <w:t>ы</w:t>
      </w:r>
      <w:r w:rsidRPr="003A1185">
        <w:t xml:space="preserve"> «Развитие инвестиционного потенциала муниципального образования «Холмский городской округ» расходы составили 1 293,8 тыс. рублей или 100,0 % от уточненного плана, за счет средств местного бюджета. </w:t>
      </w:r>
    </w:p>
    <w:p w14:paraId="0F776E75" w14:textId="77777777" w:rsidR="00AE30A0" w:rsidRPr="00505625" w:rsidRDefault="00AE30A0" w:rsidP="00AE30A0">
      <w:pPr>
        <w:shd w:val="clear" w:color="auto" w:fill="FFFFFF"/>
        <w:ind w:firstLine="720"/>
        <w:jc w:val="both"/>
        <w:rPr>
          <w:shd w:val="clear" w:color="auto" w:fill="FFFFFF"/>
        </w:rPr>
      </w:pPr>
      <w:r w:rsidRPr="003A1185">
        <w:rPr>
          <w:color w:val="000000"/>
          <w:shd w:val="clear" w:color="auto" w:fill="FFFFFF"/>
        </w:rPr>
        <w:t>Оказана поддержка 3 субъектам инвестиционной деятельности на реализацию инвестиционных проектов на территории муниципального образования «Холмский городской округ».</w:t>
      </w:r>
    </w:p>
    <w:p w14:paraId="635CAF1B" w14:textId="77777777" w:rsidR="00F643D2" w:rsidRPr="0099325A" w:rsidRDefault="00F643D2" w:rsidP="00090229">
      <w:pPr>
        <w:shd w:val="clear" w:color="auto" w:fill="FFFFFF"/>
        <w:autoSpaceDE w:val="0"/>
        <w:autoSpaceDN w:val="0"/>
        <w:adjustRightInd w:val="0"/>
        <w:jc w:val="both"/>
      </w:pPr>
    </w:p>
    <w:p w14:paraId="43E79A54" w14:textId="77777777" w:rsidR="00776F0A" w:rsidRPr="0099325A" w:rsidRDefault="00776F0A" w:rsidP="003942F5">
      <w:pPr>
        <w:autoSpaceDE w:val="0"/>
        <w:autoSpaceDN w:val="0"/>
        <w:adjustRightInd w:val="0"/>
        <w:jc w:val="center"/>
        <w:rPr>
          <w:b/>
          <w:color w:val="000000"/>
        </w:rPr>
      </w:pPr>
      <w:r w:rsidRPr="0099325A">
        <w:rPr>
          <w:b/>
          <w:color w:val="000000"/>
          <w:shd w:val="clear" w:color="auto" w:fill="FFFFFF"/>
        </w:rPr>
        <w:t>Муниципальная программа</w:t>
      </w:r>
      <w:r w:rsidRPr="0099325A">
        <w:rPr>
          <w:b/>
          <w:color w:val="000000"/>
        </w:rPr>
        <w:t xml:space="preserve"> </w:t>
      </w:r>
    </w:p>
    <w:p w14:paraId="2718565E" w14:textId="522054B1" w:rsidR="00776F0A" w:rsidRPr="003A1185" w:rsidRDefault="00776F0A" w:rsidP="003942F5">
      <w:pPr>
        <w:autoSpaceDE w:val="0"/>
        <w:autoSpaceDN w:val="0"/>
        <w:adjustRightInd w:val="0"/>
        <w:ind w:firstLine="709"/>
        <w:jc w:val="center"/>
        <w:rPr>
          <w:b/>
          <w:color w:val="000000"/>
        </w:rPr>
      </w:pPr>
      <w:r w:rsidRPr="003A1185">
        <w:rPr>
          <w:b/>
          <w:color w:val="000000"/>
        </w:rPr>
        <w:t xml:space="preserve">«Совершенствование системы управления муниципальным имуществом в муниципальном образовании «Холмский городской округ» </w:t>
      </w:r>
    </w:p>
    <w:p w14:paraId="6BB6236C" w14:textId="77777777" w:rsidR="00776F0A" w:rsidRPr="003A1185" w:rsidRDefault="00776F0A" w:rsidP="003942F5">
      <w:pPr>
        <w:autoSpaceDE w:val="0"/>
        <w:autoSpaceDN w:val="0"/>
        <w:adjustRightInd w:val="0"/>
        <w:ind w:firstLine="709"/>
        <w:jc w:val="center"/>
        <w:rPr>
          <w:b/>
          <w:color w:val="000000"/>
        </w:rPr>
      </w:pPr>
    </w:p>
    <w:p w14:paraId="39144467" w14:textId="77777777" w:rsidR="00AE30A0" w:rsidRPr="003A1185" w:rsidRDefault="00AE30A0" w:rsidP="00AE30A0">
      <w:pPr>
        <w:shd w:val="clear" w:color="auto" w:fill="FFFFFF"/>
        <w:autoSpaceDE w:val="0"/>
        <w:autoSpaceDN w:val="0"/>
        <w:adjustRightInd w:val="0"/>
        <w:ind w:firstLine="709"/>
        <w:jc w:val="both"/>
        <w:rPr>
          <w:b/>
        </w:rPr>
      </w:pPr>
      <w:r w:rsidRPr="003A1185">
        <w:t>В рамках муниципальной программы «Совершенствование системы управления муниципальным имуществом в муниципальном образовании «Холмский городской округ» расходы составили 104 222,0 тыс. рублей или 96,8 % от уточненного плана 107 631,2 тыс. рублей. Расходы произведены, в том числе 4 958,0 тыс. рублей за счет средств вышестоящего бюджета, 99 264,0 тыс. рублей за счет средств местного бюджета.</w:t>
      </w:r>
    </w:p>
    <w:p w14:paraId="5990EE92" w14:textId="77777777" w:rsidR="00AE30A0" w:rsidRPr="003A1185" w:rsidRDefault="00AE30A0" w:rsidP="00AE30A0">
      <w:pPr>
        <w:shd w:val="clear" w:color="auto" w:fill="FFFFFF"/>
        <w:autoSpaceDE w:val="0"/>
        <w:autoSpaceDN w:val="0"/>
        <w:adjustRightInd w:val="0"/>
        <w:ind w:firstLine="709"/>
        <w:jc w:val="both"/>
        <w:rPr>
          <w:rFonts w:ascii="Courier New" w:eastAsia="Courier New" w:hAnsi="Courier New"/>
        </w:rPr>
      </w:pPr>
      <w:r w:rsidRPr="003A1185">
        <w:t xml:space="preserve">Выполнены следующие мероприятия: </w:t>
      </w:r>
    </w:p>
    <w:p w14:paraId="281D3800" w14:textId="50E1BA61" w:rsidR="00AE30A0" w:rsidRPr="003A1185" w:rsidRDefault="00AE30A0" w:rsidP="00AE30A0">
      <w:pPr>
        <w:autoSpaceDE w:val="0"/>
        <w:autoSpaceDN w:val="0"/>
        <w:adjustRightInd w:val="0"/>
        <w:ind w:firstLine="709"/>
        <w:jc w:val="both"/>
        <w:rPr>
          <w:color w:val="000000"/>
        </w:rPr>
      </w:pPr>
      <w:r w:rsidRPr="003A1185">
        <w:rPr>
          <w:color w:val="000000"/>
        </w:rPr>
        <w:t>- оптимизация состава муниципального имущества в части выполнения кадастровых работ направлено 7 456,6 тыс. рублей;</w:t>
      </w:r>
    </w:p>
    <w:p w14:paraId="03FA0D21" w14:textId="77777777" w:rsidR="00AE30A0" w:rsidRPr="003A1185" w:rsidRDefault="00AE30A0" w:rsidP="00AE30A0">
      <w:pPr>
        <w:autoSpaceDE w:val="0"/>
        <w:autoSpaceDN w:val="0"/>
        <w:adjustRightInd w:val="0"/>
        <w:ind w:firstLine="709"/>
        <w:jc w:val="both"/>
        <w:rPr>
          <w:color w:val="000000"/>
        </w:rPr>
      </w:pPr>
      <w:r w:rsidRPr="003A1185">
        <w:rPr>
          <w:color w:val="000000"/>
        </w:rPr>
        <w:t>- совершенствование системы учета объектов муниципального планирования направлено 4 295,8 тыс. рублей (оценка рыночной стоимости объектов недвижимости и земельных участков, комплексная автоматизация деятельности и учет муниципального имущества);</w:t>
      </w:r>
    </w:p>
    <w:p w14:paraId="2AD65626" w14:textId="77777777" w:rsidR="00AE30A0" w:rsidRPr="003A1185" w:rsidRDefault="00AE30A0" w:rsidP="00AE30A0">
      <w:pPr>
        <w:autoSpaceDE w:val="0"/>
        <w:autoSpaceDN w:val="0"/>
        <w:adjustRightInd w:val="0"/>
        <w:ind w:firstLine="709"/>
        <w:jc w:val="both"/>
        <w:rPr>
          <w:color w:val="000000"/>
        </w:rPr>
      </w:pPr>
      <w:r w:rsidRPr="003A1185">
        <w:rPr>
          <w:color w:val="000000"/>
        </w:rPr>
        <w:t>- создание условий для повышения эффективности управления муниципальным имуществом направлено 29 494,0 тыс. рублей (проведены аудиторские проверки финансовой отчетности за 2023 год МУП «Горэлектросеть», МУП «Водоканал», МУП «Эталон», МУП «Искра», МУП «Тепловые сети», МУП «Тепло», компенсация расходов по содержанию объектов муниципальной собственности МУП «Тепло», МУП «Водоканал», ООО «Портовая», ООО «Северная»);</w:t>
      </w:r>
    </w:p>
    <w:p w14:paraId="7BB3BB41" w14:textId="77777777" w:rsidR="00AE30A0" w:rsidRPr="003A1185" w:rsidRDefault="00AE30A0" w:rsidP="00AE30A0">
      <w:pPr>
        <w:autoSpaceDE w:val="0"/>
        <w:autoSpaceDN w:val="0"/>
        <w:adjustRightInd w:val="0"/>
        <w:ind w:firstLine="709"/>
        <w:jc w:val="both"/>
        <w:rPr>
          <w:rFonts w:ascii="Courier New" w:eastAsia="Courier New" w:hAnsi="Courier New"/>
        </w:rPr>
      </w:pPr>
      <w:r w:rsidRPr="003A1185">
        <w:rPr>
          <w:color w:val="000000"/>
        </w:rPr>
        <w:t>- поддержка деятельности социально-ориентированных некоммерческих организаций направлено 505,0 тыс. рублей (возмещение затрат на оплату жилищно-коммунальных услуг);</w:t>
      </w:r>
    </w:p>
    <w:p w14:paraId="3923A972" w14:textId="5930D8BE" w:rsidR="00AE30A0" w:rsidRPr="00987C1A" w:rsidRDefault="00AE30A0" w:rsidP="00AE30A0">
      <w:pPr>
        <w:autoSpaceDE w:val="0"/>
        <w:autoSpaceDN w:val="0"/>
        <w:adjustRightInd w:val="0"/>
        <w:ind w:firstLine="709"/>
        <w:jc w:val="both"/>
        <w:rPr>
          <w:color w:val="000000"/>
        </w:rPr>
      </w:pPr>
      <w:r w:rsidRPr="003A1185">
        <w:t>- организация управления муниципальной собственности направлено 62 470,6 тыс. рублей на обеспечение текущей деятельности учреждения (оплату труда и отчисления во внебюджетные фонды, услуги связи, проезд в отпуск).</w:t>
      </w:r>
    </w:p>
    <w:p w14:paraId="124A62BE" w14:textId="77777777" w:rsidR="00776F0A" w:rsidRPr="0099325A" w:rsidRDefault="00776F0A" w:rsidP="003942F5">
      <w:pPr>
        <w:ind w:firstLine="700"/>
        <w:jc w:val="both"/>
        <w:rPr>
          <w:color w:val="000000"/>
        </w:rPr>
      </w:pPr>
    </w:p>
    <w:p w14:paraId="4ABABB2F" w14:textId="77777777" w:rsidR="000C0E79" w:rsidRPr="0099325A" w:rsidRDefault="000C0E79" w:rsidP="000C0E79">
      <w:pPr>
        <w:jc w:val="center"/>
        <w:rPr>
          <w:b/>
        </w:rPr>
      </w:pPr>
      <w:r w:rsidRPr="0099325A">
        <w:rPr>
          <w:b/>
        </w:rPr>
        <w:t xml:space="preserve">Муниципальная программа </w:t>
      </w:r>
    </w:p>
    <w:p w14:paraId="78ABE1B2" w14:textId="7A3606B6" w:rsidR="000C0E79" w:rsidRPr="0099325A" w:rsidRDefault="000C0E79" w:rsidP="000C0E79">
      <w:pPr>
        <w:ind w:firstLine="708"/>
        <w:jc w:val="center"/>
        <w:rPr>
          <w:b/>
        </w:rPr>
      </w:pPr>
      <w:r w:rsidRPr="0099325A">
        <w:rPr>
          <w:b/>
        </w:rPr>
        <w:t xml:space="preserve">«Повышение эффективности управления муниципальными финансами в муниципальном образовании «Холмский городской округ» </w:t>
      </w:r>
    </w:p>
    <w:p w14:paraId="74FE71E1" w14:textId="77777777" w:rsidR="000C0E79" w:rsidRPr="0099325A" w:rsidRDefault="000C0E79" w:rsidP="000C0E79">
      <w:pPr>
        <w:ind w:firstLine="708"/>
        <w:jc w:val="center"/>
        <w:rPr>
          <w:b/>
        </w:rPr>
      </w:pPr>
    </w:p>
    <w:p w14:paraId="6DA0DB8E" w14:textId="77777777" w:rsidR="004318BB" w:rsidRPr="003A1185" w:rsidRDefault="004318BB" w:rsidP="004318BB">
      <w:pPr>
        <w:ind w:firstLine="708"/>
        <w:jc w:val="both"/>
      </w:pPr>
      <w:r w:rsidRPr="003A1185">
        <w:t>В рамках муниципальной программы «Повышение эффективности управления муниципальными финансами в муниципальном образовании «Холмский городской округ» расходы составили 163 378,9 тыс. рублей или 99,6 % от уточненного годового плана.</w:t>
      </w:r>
    </w:p>
    <w:p w14:paraId="4F13B705" w14:textId="22BDC655" w:rsidR="004318BB" w:rsidRPr="003A1185" w:rsidRDefault="004318BB" w:rsidP="004318BB">
      <w:pPr>
        <w:ind w:firstLine="708"/>
        <w:jc w:val="both"/>
      </w:pPr>
      <w:r w:rsidRPr="003A1185">
        <w:t>Расходы произведены в том числе, за счет средств вышестоящего бюджета –63 059,6 тыс. рублей, средств местного бюджета –100 319,</w:t>
      </w:r>
      <w:r w:rsidR="0085158E" w:rsidRPr="003A1185">
        <w:t>3</w:t>
      </w:r>
      <w:r w:rsidRPr="003A1185">
        <w:t xml:space="preserve"> тыс. рублей.</w:t>
      </w:r>
    </w:p>
    <w:p w14:paraId="42610BF7" w14:textId="0839AB0A" w:rsidR="004318BB" w:rsidRPr="003A1185" w:rsidRDefault="004318BB" w:rsidP="004318BB">
      <w:pPr>
        <w:ind w:firstLine="708"/>
        <w:jc w:val="both"/>
      </w:pPr>
      <w:r w:rsidRPr="003A1185">
        <w:t>Денежные средства были направлены на реализацию следующих мероприятий: -за счет средств резервного фонда на оказание единовременной разовой материальной помощи гражданам, предотвращение чрезвычайных ситуаций и стихийных бедствий</w:t>
      </w:r>
      <w:r w:rsidR="001B3E94" w:rsidRPr="003A1185">
        <w:t xml:space="preserve"> </w:t>
      </w:r>
      <w:r w:rsidRPr="003A1185">
        <w:t>-14 519,9 тыс. руб</w:t>
      </w:r>
      <w:r w:rsidR="009E04EE" w:rsidRPr="003A1185">
        <w:t>лей</w:t>
      </w:r>
      <w:r w:rsidRPr="003A1185">
        <w:t>;</w:t>
      </w:r>
    </w:p>
    <w:p w14:paraId="2014D1B5" w14:textId="77777777" w:rsidR="004318BB" w:rsidRPr="003A1185" w:rsidRDefault="004318BB" w:rsidP="004318BB">
      <w:pPr>
        <w:jc w:val="both"/>
      </w:pPr>
      <w:r w:rsidRPr="003A1185">
        <w:tab/>
        <w:t xml:space="preserve">- на обслуживание муниципального долга (уплата процентов за пользование бюджетными кредитами) –16,4 тыс. рублей; </w:t>
      </w:r>
    </w:p>
    <w:p w14:paraId="09042D0E" w14:textId="28C841B9" w:rsidR="004318BB" w:rsidRPr="003A1185" w:rsidRDefault="004318BB" w:rsidP="00FA3C4C">
      <w:pPr>
        <w:jc w:val="both"/>
      </w:pPr>
      <w:r w:rsidRPr="003A1185">
        <w:tab/>
        <w:t xml:space="preserve">- </w:t>
      </w:r>
      <w:r w:rsidR="006E145A">
        <w:t xml:space="preserve">на функционирование и обеспечение полномочий Департамента финансов </w:t>
      </w:r>
      <w:r w:rsidRPr="003A1185">
        <w:t xml:space="preserve">обеспечение открытости и прозрачности бюджета – </w:t>
      </w:r>
      <w:r w:rsidR="00FA3C4C">
        <w:t>78 905,8</w:t>
      </w:r>
      <w:r w:rsidRPr="003A1185">
        <w:t xml:space="preserve"> тыс. рублей </w:t>
      </w:r>
    </w:p>
    <w:p w14:paraId="00412365" w14:textId="77777777" w:rsidR="004318BB" w:rsidRPr="003A1185" w:rsidRDefault="004318BB" w:rsidP="004318BB">
      <w:pPr>
        <w:jc w:val="both"/>
      </w:pPr>
      <w:r w:rsidRPr="003A1185">
        <w:tab/>
        <w:t xml:space="preserve">-реализация общественно-значимых проектов, основанных на местных инициативах –69 740,9 тыс. рублей, в том числе: </w:t>
      </w:r>
    </w:p>
    <w:p w14:paraId="5DF77ABC" w14:textId="77777777" w:rsidR="004318BB" w:rsidRPr="003A1185" w:rsidRDefault="004318BB" w:rsidP="004318BB">
      <w:pPr>
        <w:jc w:val="both"/>
      </w:pPr>
      <w:r w:rsidRPr="003A1185">
        <w:tab/>
        <w:t>- на реализацию 11 проектов в рамках проекта «Молодежный бюджет» направлено 27 777,7 тыс. рублей. Проведены мероприятия по укреплению материально-технической базы, ремонту и оснащению кабинетов, благоустройству территорий общеобразовательных учреждений;</w:t>
      </w:r>
    </w:p>
    <w:p w14:paraId="7A2C5C1B" w14:textId="72C8AB42" w:rsidR="004318BB" w:rsidRPr="003A1185" w:rsidRDefault="004318BB" w:rsidP="004318BB">
      <w:pPr>
        <w:ind w:firstLine="709"/>
        <w:jc w:val="both"/>
      </w:pPr>
      <w:r w:rsidRPr="003A1185">
        <w:t>- на реализацию 8 инициативных проекта, в рамках поддержки местных инициатив в Сахалинской области – 41 963,2 тыс. рублей. Реализованы следующие проекты: «Асфальтирование ул. Речной в с. Костромское», «Благоустройство центральной площади с северной стороны от ул. Речной,д.1 с. Правда», «Асфальтирование ул. Школьная в с. Пионеры». «Благоустройство общественной территории и памятной стелы и аллеи Славы возле здания администрации в с. Чапланово», «Обустройство зоны отдыха по ул. Новая в с. Пожарское», «Асфальтирование подъезда к МАОУ СОШ с. Яблочное и продление пешеходной дорожки по ул. Центральная», «Обустройство автомобильной дороги к роднику в с. Серные источники», «Установка крытого остановочного павильона и обустройство прилегающей территории ул. Советская,39 с. Чехов»;</w:t>
      </w:r>
    </w:p>
    <w:p w14:paraId="12D66FEC" w14:textId="77777777" w:rsidR="004318BB" w:rsidRPr="003A1185" w:rsidRDefault="004318BB" w:rsidP="004318BB">
      <w:pPr>
        <w:ind w:firstLine="709"/>
        <w:jc w:val="both"/>
      </w:pPr>
      <w:r w:rsidRPr="003A1185">
        <w:t>- за технологическое присоединение остановочного павильона в с. Чехов по ул. Советская, 39 и техническое присоединение автомобильной дороги в с. Серные источники – 105,9 тыс. рублей.</w:t>
      </w:r>
    </w:p>
    <w:p w14:paraId="47906ACE" w14:textId="77777777" w:rsidR="004318BB" w:rsidRPr="003A1185" w:rsidRDefault="004318BB" w:rsidP="004318BB">
      <w:pPr>
        <w:ind w:firstLine="709"/>
        <w:jc w:val="both"/>
      </w:pPr>
      <w:r w:rsidRPr="003A1185">
        <w:t>- на оплату ОАУ «РЦЦС Сахалин» за услуги по определению достоверности сметной стоимости–90,0 тыс. рублей;</w:t>
      </w:r>
    </w:p>
    <w:p w14:paraId="6215288E" w14:textId="77777777" w:rsidR="000864E1" w:rsidRDefault="000864E1" w:rsidP="000C0E79">
      <w:pPr>
        <w:jc w:val="center"/>
        <w:rPr>
          <w:b/>
        </w:rPr>
      </w:pPr>
    </w:p>
    <w:p w14:paraId="337AD70B" w14:textId="32B197B1" w:rsidR="000C0E79" w:rsidRPr="0099325A" w:rsidRDefault="000C0E79" w:rsidP="000C0E79">
      <w:pPr>
        <w:jc w:val="center"/>
        <w:rPr>
          <w:b/>
        </w:rPr>
      </w:pPr>
      <w:r w:rsidRPr="0099325A">
        <w:rPr>
          <w:b/>
        </w:rPr>
        <w:t>Муниципальная программа</w:t>
      </w:r>
    </w:p>
    <w:p w14:paraId="0A987FDD" w14:textId="4611A696" w:rsidR="000C0E79" w:rsidRPr="0099325A" w:rsidRDefault="000C0E79" w:rsidP="000C0E79">
      <w:pPr>
        <w:ind w:firstLine="708"/>
        <w:jc w:val="center"/>
        <w:rPr>
          <w:b/>
        </w:rPr>
      </w:pPr>
      <w:r w:rsidRPr="0099325A">
        <w:rPr>
          <w:b/>
        </w:rPr>
        <w:t xml:space="preserve">«Повышение эффективности реализации молодежной политики в муниципальном образовании «Холмский городской округ» </w:t>
      </w:r>
    </w:p>
    <w:p w14:paraId="176E03F9" w14:textId="77777777" w:rsidR="000C0E79" w:rsidRPr="0099325A" w:rsidRDefault="000C0E79" w:rsidP="000C0E79">
      <w:pPr>
        <w:ind w:firstLine="708"/>
        <w:jc w:val="both"/>
      </w:pPr>
    </w:p>
    <w:p w14:paraId="45FAAE67" w14:textId="77777777" w:rsidR="004318BB" w:rsidRPr="003A1185" w:rsidRDefault="004318BB" w:rsidP="004318BB">
      <w:pPr>
        <w:ind w:firstLine="708"/>
        <w:jc w:val="both"/>
      </w:pPr>
      <w:r w:rsidRPr="003A1185">
        <w:t>В рамках муниципальной программы «Повышение эффективности реализации молодежной политики в муниципальном образовании «Холмский городской округ» расходы составили 492,9 тыс. рублей или 100,0 % от уточненного плана в сумме 493,0 тыс. рублей, произведены за счет средств местного бюджета.</w:t>
      </w:r>
    </w:p>
    <w:p w14:paraId="3D0181F4" w14:textId="77777777" w:rsidR="004318BB" w:rsidRPr="0099325A" w:rsidRDefault="004318BB" w:rsidP="004318BB">
      <w:pPr>
        <w:ind w:firstLine="708"/>
        <w:jc w:val="both"/>
      </w:pPr>
      <w:r w:rsidRPr="003A1185">
        <w:t>Денежные средства были направлены на оказание поддержки молодежным общественным объединениям таким, как волонтерскому движению, добровольческим отрядам, на организацию деятельности и на проведение мероприятий среди молодежи (молодежные слеты, деятельность юнармейского отряда, проведение полевых и добровольческих сборов, молодежные мероприятия и благотворительные акции).</w:t>
      </w:r>
    </w:p>
    <w:p w14:paraId="7331BEA5" w14:textId="77777777" w:rsidR="00C06A3F" w:rsidRPr="0099325A" w:rsidRDefault="00C06A3F" w:rsidP="003942F5">
      <w:pPr>
        <w:rPr>
          <w:rFonts w:ascii="Calibri" w:eastAsia="Calibri" w:hAnsi="Calibri"/>
        </w:rPr>
      </w:pPr>
    </w:p>
    <w:p w14:paraId="566BA4CB" w14:textId="77777777" w:rsidR="007D2841" w:rsidRPr="003A1185" w:rsidRDefault="007D2841" w:rsidP="007D2841">
      <w:pPr>
        <w:jc w:val="center"/>
        <w:rPr>
          <w:b/>
          <w:color w:val="000000"/>
          <w:shd w:val="clear" w:color="auto" w:fill="FFFFFF"/>
        </w:rPr>
      </w:pPr>
      <w:r w:rsidRPr="003A1185">
        <w:rPr>
          <w:b/>
          <w:color w:val="000000"/>
          <w:shd w:val="clear" w:color="auto" w:fill="FFFFFF"/>
        </w:rPr>
        <w:t xml:space="preserve">Муниципальная программа </w:t>
      </w:r>
    </w:p>
    <w:p w14:paraId="7A9DEC77" w14:textId="5EA0F887" w:rsidR="007D2841" w:rsidRPr="003A1185" w:rsidRDefault="007D2841" w:rsidP="007D2841">
      <w:pPr>
        <w:ind w:firstLine="700"/>
        <w:jc w:val="center"/>
        <w:rPr>
          <w:b/>
          <w:color w:val="000000"/>
          <w:shd w:val="clear" w:color="auto" w:fill="FFFFFF"/>
        </w:rPr>
      </w:pPr>
      <w:r w:rsidRPr="003A1185">
        <w:rPr>
          <w:b/>
          <w:color w:val="000000"/>
        </w:rPr>
        <w:t xml:space="preserve">«Доступная среда в муниципальном образовании «Холмский городской округ» </w:t>
      </w:r>
    </w:p>
    <w:p w14:paraId="17858094" w14:textId="77777777" w:rsidR="007D2841" w:rsidRPr="003A1185" w:rsidRDefault="007D2841" w:rsidP="007D2841">
      <w:pPr>
        <w:rPr>
          <w:rFonts w:ascii="Calibri" w:eastAsia="Calibri" w:hAnsi="Calibri"/>
        </w:rPr>
      </w:pPr>
    </w:p>
    <w:p w14:paraId="4410BBC2" w14:textId="77777777" w:rsidR="00AE30A0" w:rsidRPr="003A1185" w:rsidRDefault="00AE30A0" w:rsidP="00AE30A0">
      <w:pPr>
        <w:ind w:firstLine="700"/>
        <w:jc w:val="both"/>
      </w:pPr>
      <w:r w:rsidRPr="003A1185">
        <w:t>В рамках муниципальной программы «Доступная среда в муниципальном образовании «Холмский городской округ» расходы составили 10 199,0 тыс. рублей или 99,8% от уточненного плана 10 215,0 тыс. рублей, в том числе за счет средств вышестоящего бюджета 9 602,4 тыс. рублей, за счет средств местного бюджета 596,6 тыс. рублей.</w:t>
      </w:r>
    </w:p>
    <w:p w14:paraId="50FFCB0E" w14:textId="77777777" w:rsidR="00AE30A0" w:rsidRPr="003A1185" w:rsidRDefault="00AE30A0" w:rsidP="00AE30A0">
      <w:pPr>
        <w:ind w:firstLine="700"/>
        <w:jc w:val="both"/>
        <w:rPr>
          <w:color w:val="000000"/>
        </w:rPr>
      </w:pPr>
      <w:r w:rsidRPr="003A1185">
        <w:rPr>
          <w:color w:val="000000"/>
        </w:rPr>
        <w:t xml:space="preserve">Выполнены следующие мероприятия: </w:t>
      </w:r>
    </w:p>
    <w:p w14:paraId="001DC02A" w14:textId="77777777" w:rsidR="00AE30A0" w:rsidRPr="003A1185" w:rsidRDefault="00AE30A0" w:rsidP="00AE30A0">
      <w:pPr>
        <w:ind w:firstLine="709"/>
        <w:jc w:val="both"/>
      </w:pPr>
      <w:r w:rsidRPr="003A1185">
        <w:t>- разработка ПД «</w:t>
      </w:r>
      <w:r w:rsidRPr="003A1185">
        <w:rPr>
          <w:color w:val="000000"/>
        </w:rPr>
        <w:t>Оборудование (дооборудование) административных зданий, социальных объектов и жилых домов приспособлениями, обеспечивающими беспрепятственный доступ к ним инвалидов» (г.</w:t>
      </w:r>
      <w:r w:rsidRPr="003A1185">
        <w:t xml:space="preserve"> Холмск, ул. Советская, 66, с. Яблочное, ул. Центральная 92 кв. 21) – 500,0 тыс. рублей;</w:t>
      </w:r>
    </w:p>
    <w:p w14:paraId="1061CA33" w14:textId="77777777" w:rsidR="00AE30A0" w:rsidRPr="003A1185" w:rsidRDefault="00AE30A0" w:rsidP="00AE30A0">
      <w:pPr>
        <w:ind w:firstLine="709"/>
        <w:jc w:val="both"/>
      </w:pPr>
      <w:r w:rsidRPr="003A1185">
        <w:t xml:space="preserve">- строительно- монтажные работы и проверка локального сметного расчета в части ценообразования «Оборудование (дооборудование) административных зданий, социальных объектов и жилых домов приспособлениями, обеспечивающими беспрепятственный доступ к ним инвалидов» (г. Холмск, ул. Крузенштерна, д. 5, кв. 24, ул. Капитанская д. 5, кв. 60, ул. Героев, д. 7, кв. 27, Стахановская, д. 19, кв. 5, ул. Бульвар Дружбы, д. 7 кв. 18,  ул. Молодежная, д. 15, кв. 47, ул. Школьная, д. 17 В, кв. 11, с. Чапланово, ул. Речная, д. 17, кв. 5, с. Яблочное, ул. Центральная, д. 92, кв. 21.) </w:t>
      </w:r>
      <w:r w:rsidRPr="003A1185">
        <w:rPr>
          <w:color w:val="000000"/>
        </w:rPr>
        <w:t>– 3 151,5</w:t>
      </w:r>
      <w:r w:rsidRPr="003A1185">
        <w:t xml:space="preserve"> тыс. рублей;</w:t>
      </w:r>
    </w:p>
    <w:p w14:paraId="1296D030" w14:textId="77777777" w:rsidR="00AE30A0" w:rsidRPr="003A1185" w:rsidRDefault="00AE30A0" w:rsidP="00AE30A0">
      <w:pPr>
        <w:ind w:firstLine="709"/>
        <w:jc w:val="both"/>
      </w:pPr>
      <w:r w:rsidRPr="003A1185">
        <w:t>- изготовление технического плана по объекту «</w:t>
      </w:r>
      <w:r w:rsidRPr="003A1185">
        <w:rPr>
          <w:color w:val="000000"/>
        </w:rPr>
        <w:t>Оборудование (дооборудование) административных зданий, социальных объектов и жилых домов приспособлениями, обеспечивающими беспрепятственный доступ к ним инвалидов» (</w:t>
      </w:r>
      <w:r w:rsidRPr="003A1185">
        <w:t xml:space="preserve">г. Холмск, ул. </w:t>
      </w:r>
      <w:r w:rsidRPr="003A1185">
        <w:rPr>
          <w:sz w:val="28"/>
          <w:szCs w:val="28"/>
        </w:rPr>
        <w:t xml:space="preserve">г. Холмск, </w:t>
      </w:r>
      <w:r w:rsidRPr="003A1185">
        <w:t>ул. Крузенштерна д. №5, кв. №24)</w:t>
      </w:r>
      <w:r w:rsidRPr="003A1185">
        <w:rPr>
          <w:color w:val="000000"/>
        </w:rPr>
        <w:t xml:space="preserve"> </w:t>
      </w:r>
      <w:r w:rsidRPr="003A1185">
        <w:t xml:space="preserve">– 30,0 тыс. рублей; </w:t>
      </w:r>
    </w:p>
    <w:p w14:paraId="3EBD721F" w14:textId="77777777" w:rsidR="00AE30A0" w:rsidRPr="003A1185" w:rsidRDefault="00AE30A0" w:rsidP="00AE30A0">
      <w:pPr>
        <w:ind w:firstLine="709"/>
        <w:jc w:val="both"/>
      </w:pPr>
      <w:r w:rsidRPr="003A1185">
        <w:t>- приобретение автомобиля для перевозки инвалидов – 3400,0 тыс. рублей;</w:t>
      </w:r>
    </w:p>
    <w:p w14:paraId="04CFF380" w14:textId="77777777" w:rsidR="00AE30A0" w:rsidRPr="003A1185" w:rsidRDefault="00AE30A0" w:rsidP="00AE30A0">
      <w:pPr>
        <w:ind w:firstLine="709"/>
        <w:jc w:val="both"/>
      </w:pPr>
      <w:r w:rsidRPr="003A1185">
        <w:t>- адаптация туалетной комнаты для инвалидов и маломобильных групп населения в ЦДК г. Холмска – 774,5 тыс. рублей;</w:t>
      </w:r>
    </w:p>
    <w:p w14:paraId="38BD3231" w14:textId="77777777" w:rsidR="00AE30A0" w:rsidRPr="003A1185" w:rsidRDefault="00AE30A0" w:rsidP="00AE30A0">
      <w:pPr>
        <w:ind w:firstLine="709"/>
        <w:jc w:val="both"/>
      </w:pPr>
      <w:r w:rsidRPr="003A1185">
        <w:t>- разработка ПД для ДК с. Правда –150,0 тыс. рублей;</w:t>
      </w:r>
    </w:p>
    <w:p w14:paraId="4D3B6096" w14:textId="77777777" w:rsidR="00AE30A0" w:rsidRPr="003A1185" w:rsidRDefault="00AE30A0" w:rsidP="00AE30A0">
      <w:pPr>
        <w:ind w:firstLine="709"/>
        <w:jc w:val="both"/>
      </w:pPr>
      <w:r w:rsidRPr="003A1185">
        <w:t>- приобретение интерактивного стола Hope 65 для слабовидящих в центральную районная библиотеку им. Ю.И. Николаева – 313,0 тыс. рублей;</w:t>
      </w:r>
    </w:p>
    <w:p w14:paraId="79F52BB6" w14:textId="77777777" w:rsidR="00AE30A0" w:rsidRPr="003A1185" w:rsidRDefault="00AE30A0" w:rsidP="00AE30A0">
      <w:pPr>
        <w:ind w:firstLine="709"/>
        <w:jc w:val="both"/>
      </w:pPr>
      <w:r w:rsidRPr="003A1185">
        <w:t>- приобретение сенсорного киоска Line 65 с Индукционной петлей для слабослышащих в дом культуры г. Холмска – 396,0 тыс. рублей;</w:t>
      </w:r>
    </w:p>
    <w:p w14:paraId="4D9AE16C" w14:textId="77777777" w:rsidR="00AE30A0" w:rsidRPr="003A1185" w:rsidRDefault="00AE30A0" w:rsidP="00AE30A0">
      <w:pPr>
        <w:ind w:firstLine="709"/>
        <w:jc w:val="both"/>
      </w:pPr>
      <w:r w:rsidRPr="003A1185">
        <w:t xml:space="preserve">- обслуживание подъемников – 144,0 тыс. рублей; </w:t>
      </w:r>
    </w:p>
    <w:p w14:paraId="49C6D343" w14:textId="6F322706" w:rsidR="00AE30A0" w:rsidRPr="003A1185" w:rsidRDefault="00AE30A0" w:rsidP="00AE30A0">
      <w:pPr>
        <w:ind w:firstLine="709"/>
        <w:jc w:val="both"/>
      </w:pPr>
      <w:r w:rsidRPr="003A1185">
        <w:t>- приобретение интерактивн</w:t>
      </w:r>
      <w:r w:rsidR="00566C8F" w:rsidRPr="003A1185">
        <w:t xml:space="preserve">ых </w:t>
      </w:r>
      <w:r w:rsidRPr="003A1185">
        <w:t>информационн</w:t>
      </w:r>
      <w:r w:rsidR="00566C8F" w:rsidRPr="003A1185">
        <w:t>ых</w:t>
      </w:r>
      <w:r w:rsidRPr="003A1185">
        <w:t xml:space="preserve"> терминал</w:t>
      </w:r>
      <w:r w:rsidR="00566C8F" w:rsidRPr="003A1185">
        <w:t>ов</w:t>
      </w:r>
      <w:r w:rsidRPr="003A1185">
        <w:t xml:space="preserve"> (сенсорн</w:t>
      </w:r>
      <w:r w:rsidR="00566C8F" w:rsidRPr="003A1185">
        <w:t>ых</w:t>
      </w:r>
      <w:r w:rsidRPr="003A1185">
        <w:t xml:space="preserve"> киоск</w:t>
      </w:r>
      <w:r w:rsidR="00566C8F" w:rsidRPr="003A1185">
        <w:t>ов</w:t>
      </w:r>
      <w:r w:rsidRPr="003A1185">
        <w:t>)</w:t>
      </w:r>
      <w:r w:rsidR="00E24157" w:rsidRPr="003A1185">
        <w:t xml:space="preserve"> </w:t>
      </w:r>
      <w:r w:rsidRPr="003A1185">
        <w:t>для МАОУ СОШ № 1 г. Холмска</w:t>
      </w:r>
      <w:r w:rsidR="00566C8F" w:rsidRPr="003A1185">
        <w:t xml:space="preserve">, МАОУ СОШ № 6 г. Холмска, МАОУ СОШ № 8 г. Холмска </w:t>
      </w:r>
      <w:r w:rsidRPr="003A1185">
        <w:t xml:space="preserve">– </w:t>
      </w:r>
      <w:r w:rsidR="00566C8F" w:rsidRPr="003A1185">
        <w:t>1 009,8</w:t>
      </w:r>
      <w:r w:rsidRPr="003A1185">
        <w:t xml:space="preserve"> тыс. рублей;</w:t>
      </w:r>
    </w:p>
    <w:p w14:paraId="7BEE15BB" w14:textId="77777777" w:rsidR="00AE30A0" w:rsidRPr="003A1185" w:rsidRDefault="00AE30A0" w:rsidP="00AE30A0">
      <w:pPr>
        <w:ind w:firstLine="709"/>
        <w:jc w:val="both"/>
      </w:pPr>
      <w:r w:rsidRPr="003A1185">
        <w:t>- приобретение мнемосхемы со шрифтом Брайля для МБОУ СОШ с. Костромское – 31,7 тыс. рублей;</w:t>
      </w:r>
    </w:p>
    <w:p w14:paraId="77C49A18" w14:textId="77777777" w:rsidR="00AE30A0" w:rsidRPr="002B2E97" w:rsidRDefault="00AE30A0" w:rsidP="00AE30A0">
      <w:pPr>
        <w:ind w:firstLine="709"/>
        <w:jc w:val="both"/>
      </w:pPr>
      <w:r w:rsidRPr="003A1185">
        <w:t>- приобретение тактильной таблички на главный вход, тактильной мнемосхемы, пиктограммы, системы вызова помощи, индукционной системы, контрастной ленты, кресло - коляски для МАОУ СОШ №6 г. Холмска – 298,5 тыс. рублей.</w:t>
      </w:r>
    </w:p>
    <w:p w14:paraId="565C70AB" w14:textId="77777777" w:rsidR="000C0E79" w:rsidRPr="0099325A" w:rsidRDefault="000C0E79" w:rsidP="009602AB">
      <w:pPr>
        <w:ind w:firstLine="709"/>
        <w:jc w:val="both"/>
      </w:pPr>
    </w:p>
    <w:p w14:paraId="335B3AD2" w14:textId="77777777" w:rsidR="000C0E79" w:rsidRPr="0099325A" w:rsidRDefault="000C0E79" w:rsidP="000C0E79">
      <w:pPr>
        <w:jc w:val="center"/>
        <w:rPr>
          <w:b/>
        </w:rPr>
      </w:pPr>
      <w:r w:rsidRPr="0099325A">
        <w:rPr>
          <w:b/>
        </w:rPr>
        <w:t xml:space="preserve">Муниципальная программа </w:t>
      </w:r>
    </w:p>
    <w:p w14:paraId="4DEC56F1" w14:textId="6123B45C" w:rsidR="000C0E79" w:rsidRPr="003A1185" w:rsidRDefault="000C0E79" w:rsidP="000C0E79">
      <w:pPr>
        <w:jc w:val="center"/>
        <w:rPr>
          <w:b/>
        </w:rPr>
      </w:pPr>
      <w:r w:rsidRPr="0099325A">
        <w:rPr>
          <w:b/>
        </w:rPr>
        <w:t xml:space="preserve">«Создание условий для оказания медицинской помощи населению на территории </w:t>
      </w:r>
      <w:r w:rsidRPr="003A1185">
        <w:rPr>
          <w:b/>
        </w:rPr>
        <w:t xml:space="preserve">муниципального образования «Холмский городской округ» </w:t>
      </w:r>
    </w:p>
    <w:p w14:paraId="7ED02E6B" w14:textId="77777777" w:rsidR="000C0E79" w:rsidRPr="003A1185" w:rsidRDefault="000C0E79" w:rsidP="00225CCA">
      <w:pPr>
        <w:jc w:val="both"/>
      </w:pPr>
    </w:p>
    <w:p w14:paraId="52BB9E7E" w14:textId="60E1123F" w:rsidR="004318BB" w:rsidRPr="003A1185" w:rsidRDefault="000C0E79" w:rsidP="004318BB">
      <w:pPr>
        <w:jc w:val="both"/>
      </w:pPr>
      <w:r w:rsidRPr="003A1185">
        <w:tab/>
      </w:r>
      <w:r w:rsidR="004318BB" w:rsidRPr="003A1185">
        <w:t>В рамках муниципальной программы «Создание условий для оказания медицинской помощи населению на территории муниципального образования «Холмский городской округ» расходы составили 1 635,1 тыс. рублей или 95,4 % от уточненного плана в сумме 1 714,0 тыс. рублей, произведены за счет средств местного бюджета.</w:t>
      </w:r>
    </w:p>
    <w:p w14:paraId="58C0D4A2" w14:textId="0D7C5F2D" w:rsidR="00776F0A" w:rsidRDefault="004318BB" w:rsidP="004318BB">
      <w:pPr>
        <w:jc w:val="both"/>
      </w:pPr>
      <w:r w:rsidRPr="003A1185">
        <w:t xml:space="preserve"> </w:t>
      </w:r>
      <w:r w:rsidRPr="003A1185">
        <w:tab/>
        <w:t>Денежные средства местного бюджета направлены на оказание социальной поддержки 13 медицинским работникам поликлинического звена (ежемесячная денежная выплата в размере 12,0 тыс. рублей).</w:t>
      </w:r>
    </w:p>
    <w:p w14:paraId="775C0501" w14:textId="77777777" w:rsidR="004318BB" w:rsidRPr="0099325A" w:rsidRDefault="004318BB" w:rsidP="004318BB">
      <w:pPr>
        <w:jc w:val="both"/>
      </w:pPr>
    </w:p>
    <w:p w14:paraId="78AA2390" w14:textId="77777777" w:rsidR="000C0E79" w:rsidRPr="0099325A" w:rsidRDefault="000C0E79" w:rsidP="000C0E79">
      <w:pPr>
        <w:jc w:val="center"/>
        <w:rPr>
          <w:b/>
        </w:rPr>
      </w:pPr>
      <w:r w:rsidRPr="0099325A">
        <w:rPr>
          <w:b/>
        </w:rPr>
        <w:t xml:space="preserve">Муниципальная программа </w:t>
      </w:r>
    </w:p>
    <w:p w14:paraId="32F2505C" w14:textId="77777777" w:rsidR="006E0082" w:rsidRPr="0099325A" w:rsidRDefault="000C0E79" w:rsidP="000C0E79">
      <w:pPr>
        <w:jc w:val="center"/>
        <w:rPr>
          <w:b/>
        </w:rPr>
      </w:pPr>
      <w:r w:rsidRPr="0099325A">
        <w:rPr>
          <w:b/>
        </w:rPr>
        <w:t>«Профилактика терроризма и экстремизма в муниципальном образов</w:t>
      </w:r>
      <w:r w:rsidR="006E0082" w:rsidRPr="0099325A">
        <w:rPr>
          <w:b/>
        </w:rPr>
        <w:t xml:space="preserve">ании </w:t>
      </w:r>
    </w:p>
    <w:p w14:paraId="32234DEA" w14:textId="1501BA75" w:rsidR="000C0E79" w:rsidRPr="0099325A" w:rsidRDefault="006E0082" w:rsidP="000C0E79">
      <w:pPr>
        <w:jc w:val="center"/>
        <w:rPr>
          <w:b/>
        </w:rPr>
      </w:pPr>
      <w:r w:rsidRPr="0099325A">
        <w:rPr>
          <w:b/>
        </w:rPr>
        <w:t>«Холмский городской округ»</w:t>
      </w:r>
    </w:p>
    <w:p w14:paraId="0F70D491" w14:textId="77777777" w:rsidR="000C0E79" w:rsidRPr="0099325A" w:rsidRDefault="000C0E79" w:rsidP="000C0E79">
      <w:pPr>
        <w:rPr>
          <w:b/>
        </w:rPr>
      </w:pPr>
    </w:p>
    <w:p w14:paraId="4A1117DB" w14:textId="77777777" w:rsidR="004318BB" w:rsidRPr="0099325A" w:rsidRDefault="004318BB" w:rsidP="004318BB">
      <w:pPr>
        <w:ind w:firstLine="708"/>
        <w:jc w:val="both"/>
      </w:pPr>
      <w:r w:rsidRPr="00566C8F">
        <w:t>В рамках муниципальной программы «Профилактика терроризма и экстремизма в муниципальном образовании «Холмский городской округ» расходы составили 301,1 тыс. рублей или 100,0 % от уточненного плана, произведены за счет средств местного бюджета. Средства направлены на проведение мероприятий антитеррористической и анти экстремистской направленности: приобретение металлодетекторов, проведение занятий среди учащихся общеобразовательных учреждений, на обучение работников правилам поведения и действий при террористической угрозе.</w:t>
      </w:r>
    </w:p>
    <w:p w14:paraId="0CCD0461" w14:textId="77777777" w:rsidR="004318BB" w:rsidRPr="0099325A" w:rsidRDefault="004318BB" w:rsidP="004318BB">
      <w:pPr>
        <w:rPr>
          <w:b/>
        </w:rPr>
      </w:pPr>
    </w:p>
    <w:p w14:paraId="2C6E4D8D" w14:textId="4065B1D6" w:rsidR="000C0E79" w:rsidRPr="0099325A" w:rsidRDefault="000C0E79" w:rsidP="000C0E79">
      <w:pPr>
        <w:jc w:val="center"/>
        <w:rPr>
          <w:b/>
        </w:rPr>
      </w:pPr>
      <w:r w:rsidRPr="0099325A">
        <w:rPr>
          <w:b/>
        </w:rPr>
        <w:t>Муниципальная программа</w:t>
      </w:r>
    </w:p>
    <w:p w14:paraId="1EA1E275" w14:textId="77777777" w:rsidR="000C0E79" w:rsidRPr="0099325A" w:rsidRDefault="000C0E79" w:rsidP="000C0E79">
      <w:pPr>
        <w:jc w:val="center"/>
        <w:rPr>
          <w:b/>
        </w:rPr>
      </w:pPr>
      <w:r w:rsidRPr="0099325A">
        <w:rPr>
          <w:b/>
        </w:rPr>
        <w:t xml:space="preserve">«Противодействие коррупции в муниципальном образовании </w:t>
      </w:r>
    </w:p>
    <w:p w14:paraId="437959E0" w14:textId="68DB0E9D" w:rsidR="000C0E79" w:rsidRDefault="000C0E79" w:rsidP="000C0E79">
      <w:pPr>
        <w:jc w:val="center"/>
        <w:rPr>
          <w:b/>
        </w:rPr>
      </w:pPr>
      <w:r w:rsidRPr="0099325A">
        <w:rPr>
          <w:b/>
        </w:rPr>
        <w:t xml:space="preserve">«Холмский городской округ» </w:t>
      </w:r>
    </w:p>
    <w:p w14:paraId="36CC8629" w14:textId="77777777" w:rsidR="00AE30A0" w:rsidRPr="0099325A" w:rsidRDefault="00AE30A0" w:rsidP="000C0E79">
      <w:pPr>
        <w:jc w:val="center"/>
        <w:rPr>
          <w:b/>
        </w:rPr>
      </w:pPr>
    </w:p>
    <w:p w14:paraId="3419BB2F" w14:textId="4207EA13" w:rsidR="004318BB" w:rsidRPr="0099325A" w:rsidRDefault="004318BB" w:rsidP="004318BB">
      <w:pPr>
        <w:ind w:firstLine="708"/>
        <w:jc w:val="both"/>
        <w:rPr>
          <w:b/>
          <w:color w:val="000000"/>
          <w:shd w:val="clear" w:color="auto" w:fill="FFFFFF"/>
        </w:rPr>
      </w:pPr>
      <w:r w:rsidRPr="00566C8F">
        <w:t>В рамках муниципальной программы «Противодействие коррупции в муниципальном образовании «Холмский городской округ» денежные средства местного бюджета сумме 198,5 тыс. рублей были направлены на обучение муниципальн</w:t>
      </w:r>
      <w:r w:rsidR="00D52A79">
        <w:t>ых</w:t>
      </w:r>
      <w:r w:rsidRPr="00566C8F">
        <w:t xml:space="preserve"> служащ</w:t>
      </w:r>
      <w:r w:rsidR="00D52A79">
        <w:t>их</w:t>
      </w:r>
      <w:r w:rsidRPr="00566C8F">
        <w:t xml:space="preserve"> по вопросам профилактики коррупции, а также на проведение конкурса «Молодежь против коррупции». Исполнение плана расходов за 2024 год составило 99,3 % от плановых назначений.</w:t>
      </w:r>
      <w:r>
        <w:t xml:space="preserve"> </w:t>
      </w:r>
    </w:p>
    <w:p w14:paraId="2ECA3C17" w14:textId="77777777" w:rsidR="00566C8F" w:rsidRDefault="00566C8F" w:rsidP="003A1185">
      <w:pPr>
        <w:autoSpaceDE w:val="0"/>
        <w:autoSpaceDN w:val="0"/>
        <w:adjustRightInd w:val="0"/>
        <w:rPr>
          <w:b/>
          <w:color w:val="000000"/>
          <w:shd w:val="clear" w:color="auto" w:fill="FFFFFF"/>
        </w:rPr>
      </w:pPr>
    </w:p>
    <w:p w14:paraId="50347983" w14:textId="3061B0D9" w:rsidR="00776F0A"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Муниципальная программа</w:t>
      </w:r>
    </w:p>
    <w:p w14:paraId="082665CB" w14:textId="77777777" w:rsidR="00D31BE1"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 xml:space="preserve">«Повышение безопасности дорожного движения в муниципальном </w:t>
      </w:r>
    </w:p>
    <w:p w14:paraId="441BCFFF" w14:textId="6F071389" w:rsidR="00776F0A"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 xml:space="preserve">образовании «Холмский городской округ» </w:t>
      </w:r>
    </w:p>
    <w:p w14:paraId="7A074CC3" w14:textId="77777777" w:rsidR="00776F0A" w:rsidRPr="0099325A" w:rsidRDefault="00776F0A" w:rsidP="003942F5">
      <w:pPr>
        <w:ind w:firstLine="700"/>
        <w:jc w:val="both"/>
      </w:pPr>
    </w:p>
    <w:p w14:paraId="7234CFCB" w14:textId="77777777" w:rsidR="00AE30A0" w:rsidRPr="00C1499F" w:rsidRDefault="00AE30A0" w:rsidP="00AE30A0">
      <w:pPr>
        <w:shd w:val="clear" w:color="auto" w:fill="FFFFFF"/>
        <w:ind w:firstLine="720"/>
        <w:jc w:val="both"/>
        <w:rPr>
          <w:shd w:val="clear" w:color="auto" w:fill="FFFFFF"/>
        </w:rPr>
      </w:pPr>
      <w:r w:rsidRPr="00C1499F">
        <w:t xml:space="preserve">В рамках муниципальной программы </w:t>
      </w:r>
      <w:r w:rsidRPr="00C1499F">
        <w:rPr>
          <w:shd w:val="clear" w:color="auto" w:fill="FFFFFF"/>
        </w:rPr>
        <w:t xml:space="preserve">«Повышение безопасности дорожного движения в муниципальном образовании «Холмский городской округ» </w:t>
      </w:r>
      <w:r w:rsidRPr="00C1499F">
        <w:t xml:space="preserve">расходы составили 3 103,2 тыс. рублей или 100,0 % от уточненного плана, за счет средств местного бюджета. </w:t>
      </w:r>
    </w:p>
    <w:p w14:paraId="6F14A371" w14:textId="77777777" w:rsidR="00AE30A0" w:rsidRPr="00C1499F" w:rsidRDefault="00AE30A0" w:rsidP="00AE30A0">
      <w:pPr>
        <w:shd w:val="clear" w:color="auto" w:fill="FFFFFF"/>
        <w:autoSpaceDE w:val="0"/>
        <w:autoSpaceDN w:val="0"/>
        <w:adjustRightInd w:val="0"/>
        <w:ind w:firstLine="709"/>
        <w:jc w:val="both"/>
        <w:rPr>
          <w:shd w:val="clear" w:color="auto" w:fill="FFFFFF"/>
        </w:rPr>
      </w:pPr>
      <w:r w:rsidRPr="00C1499F">
        <w:rPr>
          <w:shd w:val="clear" w:color="auto" w:fill="FFFFFF"/>
        </w:rPr>
        <w:t>Выполнены следующие мероприятия:</w:t>
      </w:r>
    </w:p>
    <w:p w14:paraId="05CF1A45" w14:textId="77777777" w:rsidR="00AE30A0" w:rsidRPr="00C1499F" w:rsidRDefault="00AE30A0" w:rsidP="00AE30A0">
      <w:pPr>
        <w:shd w:val="clear" w:color="auto" w:fill="FFFFFF"/>
        <w:ind w:firstLine="700"/>
        <w:jc w:val="both"/>
      </w:pPr>
      <w:r w:rsidRPr="00C1499F">
        <w:t xml:space="preserve">- обеспечение безопасного участия детей в дорожном движении – 120,0 тыс. рублей </w:t>
      </w:r>
      <w:r w:rsidRPr="00C1499F">
        <w:rPr>
          <w:color w:val="000000"/>
        </w:rPr>
        <w:t>(приобретение и распространение световозвращающих элементов в одежде для учащихся общеобразовательных учреждений в целях предотвращения ДТП с участием детей-пешеходов в темное время суток, финансовое обеспечение районного и областного этапа конкурса «Безопасное колесо»)</w:t>
      </w:r>
      <w:r w:rsidRPr="00C1499F">
        <w:t>;</w:t>
      </w:r>
    </w:p>
    <w:p w14:paraId="752F720D" w14:textId="77777777" w:rsidR="00AE30A0" w:rsidRPr="00987C1A" w:rsidRDefault="00AE30A0" w:rsidP="00AE30A0">
      <w:pPr>
        <w:shd w:val="clear" w:color="auto" w:fill="FFFFFF"/>
        <w:ind w:firstLine="709"/>
        <w:jc w:val="both"/>
        <w:rPr>
          <w:shd w:val="clear" w:color="auto" w:fill="FFFFFF"/>
        </w:rPr>
      </w:pPr>
      <w:r w:rsidRPr="00C1499F">
        <w:rPr>
          <w:shd w:val="clear" w:color="auto" w:fill="FFFFFF"/>
        </w:rPr>
        <w:t>- развитие системы организации дорожного движения транспортных средств и пешеходов, повышение безопасности дорожных условий – 2 983,2 тыс. рублей (обустройство участков улично-дорожной сети населенных пунктов пешеходными ограждениями, дорожным ограждением, дорожными знаками и дорожной разметкой, обустройство светофора Т7 по ул. Речная с. Чапланово).</w:t>
      </w:r>
    </w:p>
    <w:p w14:paraId="44F21B44" w14:textId="77777777" w:rsidR="00C770B4" w:rsidRPr="0099325A" w:rsidRDefault="00C770B4" w:rsidP="000C0E79">
      <w:pPr>
        <w:jc w:val="center"/>
        <w:rPr>
          <w:b/>
        </w:rPr>
      </w:pPr>
    </w:p>
    <w:p w14:paraId="3414DBC9" w14:textId="77777777" w:rsidR="000C0E79" w:rsidRPr="0099325A" w:rsidRDefault="000C0E79" w:rsidP="000C0E79">
      <w:pPr>
        <w:jc w:val="center"/>
        <w:rPr>
          <w:b/>
        </w:rPr>
      </w:pPr>
      <w:r w:rsidRPr="0099325A">
        <w:rPr>
          <w:b/>
        </w:rPr>
        <w:t xml:space="preserve">Муниципальная программа </w:t>
      </w:r>
    </w:p>
    <w:p w14:paraId="1F408204" w14:textId="77777777" w:rsidR="000C0E79" w:rsidRPr="00C1499F" w:rsidRDefault="000C0E79" w:rsidP="000C0E79">
      <w:pPr>
        <w:jc w:val="center"/>
        <w:rPr>
          <w:b/>
        </w:rPr>
      </w:pPr>
      <w:r w:rsidRPr="0099325A">
        <w:rPr>
          <w:b/>
        </w:rPr>
        <w:t>«</w:t>
      </w:r>
      <w:r w:rsidRPr="00C1499F">
        <w:rPr>
          <w:b/>
        </w:rPr>
        <w:t>Комплексные меры противодействия злоупотребления наркотиками и их незаконному обороту в муниципальном образовании «Холмский городской округ»</w:t>
      </w:r>
    </w:p>
    <w:p w14:paraId="137C6124" w14:textId="77777777" w:rsidR="000C0E79" w:rsidRPr="00C1499F" w:rsidRDefault="000C0E79" w:rsidP="000C0E79">
      <w:pPr>
        <w:jc w:val="center"/>
        <w:rPr>
          <w:b/>
        </w:rPr>
      </w:pPr>
    </w:p>
    <w:p w14:paraId="36EF49A8" w14:textId="77777777" w:rsidR="004318BB" w:rsidRPr="00C1499F" w:rsidRDefault="004318BB" w:rsidP="004318BB">
      <w:pPr>
        <w:ind w:firstLine="709"/>
        <w:jc w:val="both"/>
      </w:pPr>
      <w:r w:rsidRPr="00C1499F">
        <w:t>В рамках муниципальной программы «Комплексные меры противодействия злоупотребления наркотиками и их незаконному обороту в муниципальном образовании «Холмский городской округ» расходы составили 742,4 тыс. рублей или 100,0% от плановых назначений, произведены за счет средств местного бюджета.</w:t>
      </w:r>
    </w:p>
    <w:p w14:paraId="14E992EB" w14:textId="77777777" w:rsidR="004318BB" w:rsidRPr="0099325A" w:rsidRDefault="004318BB" w:rsidP="004318BB">
      <w:pPr>
        <w:ind w:firstLine="709"/>
        <w:jc w:val="both"/>
      </w:pPr>
      <w:r w:rsidRPr="00C1499F">
        <w:t xml:space="preserve"> Денежные средства направлялись на проведение мероприятий, формирующих здоровый образ жизни населения.</w:t>
      </w:r>
    </w:p>
    <w:p w14:paraId="1F2B1E87" w14:textId="77777777" w:rsidR="0054652C" w:rsidRPr="0099325A" w:rsidRDefault="0054652C" w:rsidP="003942F5">
      <w:pPr>
        <w:jc w:val="center"/>
        <w:rPr>
          <w:b/>
        </w:rPr>
      </w:pPr>
    </w:p>
    <w:p w14:paraId="543EE8F9" w14:textId="77777777" w:rsidR="000C0E79" w:rsidRPr="0099325A" w:rsidRDefault="000C0E79" w:rsidP="000C0E79">
      <w:pPr>
        <w:jc w:val="center"/>
        <w:rPr>
          <w:b/>
        </w:rPr>
      </w:pPr>
      <w:r w:rsidRPr="0099325A">
        <w:rPr>
          <w:b/>
        </w:rPr>
        <w:t xml:space="preserve">Муниципальная программа </w:t>
      </w:r>
    </w:p>
    <w:p w14:paraId="0C7C80B0" w14:textId="77777777" w:rsidR="000C0E79" w:rsidRPr="0099325A" w:rsidRDefault="000C0E79" w:rsidP="000C0E79">
      <w:pPr>
        <w:jc w:val="center"/>
        <w:rPr>
          <w:b/>
        </w:rPr>
      </w:pPr>
      <w:r w:rsidRPr="0099325A">
        <w:rPr>
          <w:b/>
        </w:rPr>
        <w:t xml:space="preserve">«Профилактика правонарушений в муниципальном образовании </w:t>
      </w:r>
    </w:p>
    <w:p w14:paraId="1F618674" w14:textId="5C8DDF0B" w:rsidR="000C0E79" w:rsidRPr="00965A9D" w:rsidRDefault="006E0082" w:rsidP="000C0E79">
      <w:pPr>
        <w:jc w:val="center"/>
        <w:rPr>
          <w:b/>
        </w:rPr>
      </w:pPr>
      <w:r w:rsidRPr="00965A9D">
        <w:rPr>
          <w:b/>
        </w:rPr>
        <w:t>«Холмский городской округ»</w:t>
      </w:r>
    </w:p>
    <w:p w14:paraId="7B6FD18D" w14:textId="77777777" w:rsidR="000C0E79" w:rsidRPr="00965A9D" w:rsidRDefault="000C0E79" w:rsidP="000C0E79">
      <w:pPr>
        <w:jc w:val="center"/>
        <w:rPr>
          <w:b/>
        </w:rPr>
      </w:pPr>
    </w:p>
    <w:p w14:paraId="249F2FF7" w14:textId="77777777" w:rsidR="002A48E0" w:rsidRPr="00965A9D" w:rsidRDefault="002A48E0" w:rsidP="002A48E0">
      <w:pPr>
        <w:ind w:firstLine="709"/>
        <w:jc w:val="both"/>
      </w:pPr>
      <w:r w:rsidRPr="00965A9D">
        <w:t xml:space="preserve">В рамках муниципальной программы «Профилактика правонарушений в муниципальном образовании «Холмский городской округ» расходы составили2 767,9 тыс. рублей или 98,6 % от уточненного плана в сумме 2 806,0 тыс. рублей. Расходы произведены за счет средств местного бюджета. </w:t>
      </w:r>
    </w:p>
    <w:p w14:paraId="09FFED34" w14:textId="77777777" w:rsidR="002A48E0" w:rsidRPr="00965A9D" w:rsidRDefault="002A48E0" w:rsidP="002A48E0">
      <w:pPr>
        <w:ind w:firstLine="708"/>
        <w:jc w:val="both"/>
      </w:pPr>
      <w:r w:rsidRPr="00965A9D">
        <w:t>Денежные средства направлялись на реализацию следующих мероприятий:</w:t>
      </w:r>
    </w:p>
    <w:p w14:paraId="3A3B8888" w14:textId="77777777" w:rsidR="002A48E0" w:rsidRPr="00965A9D" w:rsidRDefault="002A48E0" w:rsidP="002A48E0">
      <w:pPr>
        <w:ind w:firstLine="708"/>
        <w:jc w:val="both"/>
      </w:pPr>
      <w:r w:rsidRPr="00965A9D">
        <w:t>-</w:t>
      </w:r>
      <w:r w:rsidRPr="00965A9D">
        <w:rPr>
          <w:b/>
        </w:rPr>
        <w:t xml:space="preserve"> </w:t>
      </w:r>
      <w:r w:rsidRPr="00965A9D">
        <w:t>обеспечение деятельности добровольной народной дружины -498,6 тыс. рублей (выплаты за дежурство при обеспечении правопорядка в общественных местах и на улицах);</w:t>
      </w:r>
    </w:p>
    <w:p w14:paraId="18F19C6E" w14:textId="77777777" w:rsidR="002A48E0" w:rsidRPr="00965A9D" w:rsidRDefault="002A48E0" w:rsidP="002A48E0">
      <w:pPr>
        <w:ind w:firstLine="708"/>
        <w:jc w:val="both"/>
      </w:pPr>
      <w:r w:rsidRPr="00965A9D">
        <w:t>- оказание адресной помощи 1 осужденному, но без изоляции от общества –4,3 тыс. рублей;</w:t>
      </w:r>
    </w:p>
    <w:p w14:paraId="080AE555" w14:textId="5AC0A276" w:rsidR="002A48E0" w:rsidRPr="00965A9D" w:rsidRDefault="002A48E0" w:rsidP="002A48E0">
      <w:pPr>
        <w:ind w:firstLine="708"/>
        <w:jc w:val="both"/>
      </w:pPr>
      <w:r w:rsidRPr="00965A9D">
        <w:t>- профилактику правонарушений среди несовершеннолетних и молодежи – 489,1</w:t>
      </w:r>
      <w:r w:rsidR="00435343" w:rsidRPr="00965A9D">
        <w:t xml:space="preserve"> </w:t>
      </w:r>
      <w:r w:rsidRPr="00965A9D">
        <w:t>тыс. рублей (на проведение межведомственной операции «Подросток», акции «Правовой день», проведение месячника по профилактике правонарушений, безнадзорности, проведение телефона доверия, акций профилактической направленности, спартакиады для дошкольников, спортивных турниров, проведение профилактических мероприятий в период летних каникул, проведение курсовой подготовки педагогов по вопросам профилактики девиантного поведения детей);</w:t>
      </w:r>
    </w:p>
    <w:p w14:paraId="6F3B2160" w14:textId="2FBE8C1B" w:rsidR="002A48E0" w:rsidRDefault="002A48E0" w:rsidP="00AE30A0">
      <w:pPr>
        <w:ind w:firstLine="700"/>
        <w:jc w:val="both"/>
      </w:pPr>
      <w:r w:rsidRPr="00965A9D">
        <w:t>- на техническое обслуживание, ремонт технических средств и линий системы видеонаблюдения, установленных в местах массового пребывания граждан –1 775,9 тыс. рублей.</w:t>
      </w:r>
    </w:p>
    <w:p w14:paraId="3C11B06A" w14:textId="77777777" w:rsidR="00AE30A0" w:rsidRPr="0099325A" w:rsidRDefault="00AE30A0" w:rsidP="00AE30A0">
      <w:pPr>
        <w:ind w:firstLine="700"/>
        <w:jc w:val="both"/>
      </w:pPr>
    </w:p>
    <w:p w14:paraId="3A9FBF10" w14:textId="77777777" w:rsidR="00D31BE1" w:rsidRPr="0099325A" w:rsidRDefault="00D31BE1" w:rsidP="003942F5">
      <w:pPr>
        <w:jc w:val="center"/>
        <w:rPr>
          <w:b/>
          <w:color w:val="000000"/>
        </w:rPr>
      </w:pPr>
      <w:r w:rsidRPr="0099325A">
        <w:rPr>
          <w:b/>
          <w:color w:val="000000"/>
        </w:rPr>
        <w:t xml:space="preserve">Муниципальная программа </w:t>
      </w:r>
    </w:p>
    <w:p w14:paraId="1D71AC18" w14:textId="77777777" w:rsidR="00D31BE1" w:rsidRPr="0099325A" w:rsidRDefault="00D31BE1" w:rsidP="003942F5">
      <w:pPr>
        <w:jc w:val="center"/>
        <w:rPr>
          <w:b/>
          <w:color w:val="000000"/>
        </w:rPr>
      </w:pPr>
      <w:r w:rsidRPr="0099325A">
        <w:rPr>
          <w:b/>
          <w:color w:val="000000"/>
        </w:rPr>
        <w:t xml:space="preserve">«Развитие торговли в муниципальном образовании </w:t>
      </w:r>
    </w:p>
    <w:p w14:paraId="2CE3E20C" w14:textId="57E5EA52" w:rsidR="00D31BE1" w:rsidRPr="0099325A" w:rsidRDefault="00592C8C" w:rsidP="003942F5">
      <w:pPr>
        <w:jc w:val="center"/>
        <w:rPr>
          <w:b/>
          <w:color w:val="000000"/>
        </w:rPr>
      </w:pPr>
      <w:r w:rsidRPr="0099325A">
        <w:rPr>
          <w:b/>
          <w:color w:val="000000"/>
        </w:rPr>
        <w:t>«Холмский городской округ»</w:t>
      </w:r>
    </w:p>
    <w:p w14:paraId="3D63AB38" w14:textId="77777777" w:rsidR="00D31BE1" w:rsidRPr="0099325A" w:rsidRDefault="00D31BE1" w:rsidP="003942F5">
      <w:pPr>
        <w:jc w:val="center"/>
        <w:rPr>
          <w:b/>
          <w:color w:val="000000"/>
        </w:rPr>
      </w:pPr>
    </w:p>
    <w:p w14:paraId="630C5888" w14:textId="77777777" w:rsidR="00AE30A0" w:rsidRPr="00965A9D" w:rsidRDefault="00AE30A0" w:rsidP="00AE30A0">
      <w:pPr>
        <w:shd w:val="clear" w:color="auto" w:fill="FFFFFF"/>
        <w:ind w:firstLine="720"/>
        <w:jc w:val="both"/>
        <w:rPr>
          <w:shd w:val="clear" w:color="auto" w:fill="FFFFFF"/>
        </w:rPr>
      </w:pPr>
      <w:r w:rsidRPr="00965A9D">
        <w:t>В рамках муниципальной программы «Развитие торговли в муниципальном образовании «Холмский городской округ»</w:t>
      </w:r>
      <w:r w:rsidRPr="00965A9D">
        <w:rPr>
          <w:shd w:val="clear" w:color="auto" w:fill="FFFFFF"/>
        </w:rPr>
        <w:t xml:space="preserve"> </w:t>
      </w:r>
      <w:r w:rsidRPr="00965A9D">
        <w:t xml:space="preserve">расходы составили 2 460,0 тыс. рублей или 100,0 % от уточненного плана, за счет средств местного бюджета. </w:t>
      </w:r>
    </w:p>
    <w:p w14:paraId="6BAD4B98" w14:textId="77777777" w:rsidR="00AE30A0" w:rsidRPr="00965A9D" w:rsidRDefault="00AE30A0" w:rsidP="00AE30A0">
      <w:pPr>
        <w:shd w:val="clear" w:color="auto" w:fill="FFFFFF"/>
        <w:ind w:firstLine="700"/>
        <w:jc w:val="both"/>
      </w:pPr>
      <w:r w:rsidRPr="00965A9D">
        <w:t>Выполнены следующие мероприятия:</w:t>
      </w:r>
    </w:p>
    <w:p w14:paraId="7239FF86" w14:textId="77777777" w:rsidR="00AE30A0" w:rsidRPr="00965A9D" w:rsidRDefault="00AE30A0" w:rsidP="00AE30A0">
      <w:pPr>
        <w:shd w:val="clear" w:color="auto" w:fill="FFFFFF"/>
        <w:ind w:firstLine="700"/>
        <w:jc w:val="both"/>
      </w:pPr>
      <w:r w:rsidRPr="00965A9D">
        <w:t>- приобретение уличных торговых прилавков и инвентаря – 2 210,0 тыс. рублей;</w:t>
      </w:r>
    </w:p>
    <w:p w14:paraId="360CBAE1" w14:textId="298A3367" w:rsidR="00AE30A0" w:rsidRPr="00987C1A" w:rsidRDefault="00AE30A0" w:rsidP="00AE30A0">
      <w:pPr>
        <w:shd w:val="clear" w:color="auto" w:fill="FFFFFF"/>
        <w:ind w:firstLine="700"/>
        <w:jc w:val="both"/>
      </w:pPr>
      <w:r w:rsidRPr="00965A9D">
        <w:rPr>
          <w:shd w:val="clear" w:color="auto" w:fill="FFFFFF"/>
        </w:rPr>
        <w:t xml:space="preserve">- подведение итогов смотра-конкурса </w:t>
      </w:r>
      <w:r w:rsidR="00D52A79">
        <w:rPr>
          <w:shd w:val="clear" w:color="auto" w:fill="FFFFFF"/>
        </w:rPr>
        <w:t>«</w:t>
      </w:r>
      <w:r w:rsidRPr="00965A9D">
        <w:rPr>
          <w:shd w:val="clear" w:color="auto" w:fill="FFFFFF"/>
        </w:rPr>
        <w:t>Новогодние огни -2025</w:t>
      </w:r>
      <w:r w:rsidR="00D52A79">
        <w:rPr>
          <w:shd w:val="clear" w:color="auto" w:fill="FFFFFF"/>
        </w:rPr>
        <w:t>»</w:t>
      </w:r>
      <w:r w:rsidRPr="00965A9D">
        <w:rPr>
          <w:shd w:val="clear" w:color="auto" w:fill="FFFFFF"/>
        </w:rPr>
        <w:t xml:space="preserve"> – 250,0 тыс. рублей.</w:t>
      </w:r>
    </w:p>
    <w:p w14:paraId="6E25FCDE" w14:textId="77777777" w:rsidR="00AE30A0" w:rsidRDefault="00AE30A0" w:rsidP="00B1607C">
      <w:pPr>
        <w:jc w:val="center"/>
        <w:rPr>
          <w:b/>
          <w:color w:val="000000"/>
        </w:rPr>
      </w:pPr>
    </w:p>
    <w:p w14:paraId="56C98C1F" w14:textId="60C1C5D2" w:rsidR="000C0E79" w:rsidRPr="0099325A" w:rsidRDefault="000C0E79" w:rsidP="00B1607C">
      <w:pPr>
        <w:jc w:val="center"/>
        <w:rPr>
          <w:b/>
          <w:color w:val="000000"/>
        </w:rPr>
      </w:pPr>
      <w:r w:rsidRPr="0099325A">
        <w:rPr>
          <w:b/>
          <w:color w:val="000000"/>
        </w:rPr>
        <w:t xml:space="preserve">Муниципальная программа </w:t>
      </w:r>
    </w:p>
    <w:p w14:paraId="4CBBACD2" w14:textId="77777777" w:rsidR="00B1607C" w:rsidRPr="0099325A" w:rsidRDefault="000C0E79" w:rsidP="00B1607C">
      <w:pPr>
        <w:jc w:val="center"/>
        <w:rPr>
          <w:b/>
          <w:color w:val="000000"/>
        </w:rPr>
      </w:pPr>
      <w:r w:rsidRPr="0099325A">
        <w:rPr>
          <w:b/>
          <w:color w:val="000000"/>
        </w:rPr>
        <w:t xml:space="preserve">«Развитие туризма на территории муниципального образования </w:t>
      </w:r>
    </w:p>
    <w:p w14:paraId="0D11551C" w14:textId="56E1D7F1" w:rsidR="000C0E79" w:rsidRPr="0099325A" w:rsidRDefault="000C0E79" w:rsidP="00B1607C">
      <w:pPr>
        <w:jc w:val="center"/>
        <w:rPr>
          <w:b/>
          <w:color w:val="000000"/>
        </w:rPr>
      </w:pPr>
      <w:r w:rsidRPr="0099325A">
        <w:rPr>
          <w:b/>
          <w:color w:val="000000"/>
        </w:rPr>
        <w:t xml:space="preserve">«Холмский городской округ» </w:t>
      </w:r>
    </w:p>
    <w:p w14:paraId="6CFAD076" w14:textId="77777777" w:rsidR="000C0E79" w:rsidRPr="0099325A" w:rsidRDefault="000C0E79" w:rsidP="000C0E79">
      <w:pPr>
        <w:ind w:firstLine="700"/>
        <w:jc w:val="center"/>
        <w:rPr>
          <w:b/>
          <w:color w:val="000000"/>
        </w:rPr>
      </w:pPr>
    </w:p>
    <w:p w14:paraId="73861BA6" w14:textId="77777777" w:rsidR="000E6E6A" w:rsidRPr="00965A9D" w:rsidRDefault="000E6E6A" w:rsidP="000E6E6A">
      <w:pPr>
        <w:ind w:firstLine="700"/>
        <w:jc w:val="both"/>
        <w:rPr>
          <w:color w:val="000000"/>
        </w:rPr>
      </w:pPr>
      <w:r w:rsidRPr="00965A9D">
        <w:rPr>
          <w:color w:val="000000"/>
        </w:rPr>
        <w:t>В рамках муниципальной программы «Развитие туризма на территории муниципального образования «Холмский городской округ» при плановых назначениях в сумме 16 859,9 тыс. рублей, расходы составили 16 859,7 тыс. рублей или 100,0%, из них за счет средств вышестоящего бюджета – 16 165,9 тыс. рублей, 693,8 тыс. рублей за счет средств местного бюджета.</w:t>
      </w:r>
    </w:p>
    <w:p w14:paraId="7ADF9F05" w14:textId="77777777" w:rsidR="000E6E6A" w:rsidRPr="00965A9D" w:rsidRDefault="000E6E6A" w:rsidP="000E6E6A">
      <w:pPr>
        <w:ind w:firstLine="700"/>
        <w:jc w:val="both"/>
        <w:rPr>
          <w:color w:val="000000"/>
        </w:rPr>
      </w:pPr>
      <w:r w:rsidRPr="00965A9D">
        <w:rPr>
          <w:color w:val="000000"/>
        </w:rPr>
        <w:t>Средства направлены на следующие мероприятия:</w:t>
      </w:r>
    </w:p>
    <w:p w14:paraId="6FE47C6C" w14:textId="77777777" w:rsidR="000E6E6A" w:rsidRPr="00965A9D" w:rsidRDefault="000E6E6A" w:rsidP="000E6E6A">
      <w:pPr>
        <w:ind w:firstLine="709"/>
        <w:jc w:val="both"/>
      </w:pPr>
      <w:r w:rsidRPr="00965A9D">
        <w:t>- услуги по размещению сайта Kholmsk-travel.ru в сети интернет, технической и консультационной поддержке срокам на 1 год – 6,9 тыс. рублей,</w:t>
      </w:r>
    </w:p>
    <w:p w14:paraId="2B8633F2" w14:textId="1A74B59F" w:rsidR="000E6E6A" w:rsidRPr="00965A9D" w:rsidRDefault="000E6E6A" w:rsidP="000E6E6A">
      <w:pPr>
        <w:ind w:firstLine="709"/>
        <w:jc w:val="both"/>
      </w:pPr>
      <w:r w:rsidRPr="00965A9D">
        <w:t>- обустройство территории массового отдыха у воды (с. Яблочное), в т.ч. монтаж входной группы на пляж, приобретены беседки, пляжные зонты, душевая кабина, кабина для переодевания, деревянный настил, вышка спасателей, качели, произве</w:t>
      </w:r>
      <w:r w:rsidR="00D52A79">
        <w:t>дено</w:t>
      </w:r>
      <w:r w:rsidRPr="00965A9D">
        <w:t xml:space="preserve"> устройство парков</w:t>
      </w:r>
      <w:r w:rsidR="00D52A79">
        <w:t>очного места</w:t>
      </w:r>
      <w:r w:rsidRPr="00965A9D">
        <w:t xml:space="preserve"> – 16 839,4 тыс. рублей, </w:t>
      </w:r>
    </w:p>
    <w:p w14:paraId="5683965E" w14:textId="77777777" w:rsidR="000E6E6A" w:rsidRDefault="000E6E6A" w:rsidP="000E6E6A">
      <w:pPr>
        <w:ind w:firstLine="709"/>
        <w:jc w:val="both"/>
      </w:pPr>
      <w:r w:rsidRPr="00965A9D">
        <w:t>- произведена установка навигационных знаков – 13,4 тыс. рублей.</w:t>
      </w:r>
    </w:p>
    <w:p w14:paraId="466AC904" w14:textId="77777777" w:rsidR="002B1B2D" w:rsidRPr="0099325A" w:rsidRDefault="002B1B2D" w:rsidP="002B1B2D">
      <w:pPr>
        <w:ind w:firstLine="709"/>
        <w:jc w:val="both"/>
        <w:rPr>
          <w:color w:val="000000"/>
        </w:rPr>
      </w:pPr>
    </w:p>
    <w:p w14:paraId="2E2A4CFF" w14:textId="77777777" w:rsidR="000C0E79" w:rsidRPr="0099325A" w:rsidRDefault="000C0E79" w:rsidP="005F3189">
      <w:pPr>
        <w:autoSpaceDE w:val="0"/>
        <w:autoSpaceDN w:val="0"/>
        <w:adjustRightInd w:val="0"/>
        <w:jc w:val="center"/>
        <w:rPr>
          <w:b/>
          <w:color w:val="000000"/>
        </w:rPr>
      </w:pPr>
      <w:r w:rsidRPr="0099325A">
        <w:rPr>
          <w:b/>
          <w:color w:val="000000"/>
        </w:rPr>
        <w:t>Муниципальная программа</w:t>
      </w:r>
    </w:p>
    <w:p w14:paraId="27D8ADFA" w14:textId="578E9D40" w:rsidR="000C0E79" w:rsidRPr="0099325A" w:rsidRDefault="000C0E79" w:rsidP="005F3189">
      <w:pPr>
        <w:autoSpaceDE w:val="0"/>
        <w:autoSpaceDN w:val="0"/>
        <w:adjustRightInd w:val="0"/>
        <w:ind w:firstLine="709"/>
        <w:jc w:val="center"/>
        <w:rPr>
          <w:b/>
          <w:color w:val="000000"/>
        </w:rPr>
      </w:pPr>
      <w:r w:rsidRPr="0099325A">
        <w:rPr>
          <w:b/>
          <w:color w:val="000000"/>
        </w:rPr>
        <w:t>«Формирование современной городской среды на террито</w:t>
      </w:r>
      <w:r w:rsidR="0072544F" w:rsidRPr="0099325A">
        <w:rPr>
          <w:b/>
          <w:color w:val="000000"/>
        </w:rPr>
        <w:t>рии муниципального образования «Холмский городской округ»</w:t>
      </w:r>
    </w:p>
    <w:p w14:paraId="3E971368" w14:textId="77777777" w:rsidR="000C0E79" w:rsidRPr="0099325A" w:rsidRDefault="000C0E79" w:rsidP="000C0E79">
      <w:pPr>
        <w:ind w:firstLine="700"/>
        <w:jc w:val="both"/>
      </w:pPr>
    </w:p>
    <w:p w14:paraId="164665B2" w14:textId="77777777" w:rsidR="00AE30A0" w:rsidRPr="00965A9D" w:rsidRDefault="00AE30A0" w:rsidP="00AE30A0">
      <w:pPr>
        <w:shd w:val="clear" w:color="auto" w:fill="FFFFFF"/>
        <w:ind w:firstLine="700"/>
        <w:jc w:val="both"/>
        <w:rPr>
          <w:b/>
          <w:shd w:val="clear" w:color="auto" w:fill="FFFFFF"/>
        </w:rPr>
      </w:pPr>
      <w:r w:rsidRPr="00965A9D">
        <w:t xml:space="preserve">В рамках муниципальной программы «Формирование современной городской среды на территории муниципального образования «Холмский городской округ» расходы составили 555 829,3 тыс. рублей или 99,7 % от уточненного плана 557 662,0 тыс. рублей. Расходы произведены, в том числе 527 758,9 тыс. рублей за счет средств вышестоящего бюджета, 28 070,4 тыс. рублей за счет средств местного бюджета. </w:t>
      </w:r>
    </w:p>
    <w:p w14:paraId="25B81C4E" w14:textId="77777777" w:rsidR="00AE30A0" w:rsidRPr="00965A9D" w:rsidRDefault="00AE30A0" w:rsidP="00AE30A0">
      <w:pPr>
        <w:autoSpaceDE w:val="0"/>
        <w:autoSpaceDN w:val="0"/>
        <w:adjustRightInd w:val="0"/>
        <w:ind w:firstLine="709"/>
        <w:jc w:val="both"/>
        <w:rPr>
          <w:shd w:val="clear" w:color="auto" w:fill="FFFFFF"/>
        </w:rPr>
      </w:pPr>
      <w:r w:rsidRPr="00965A9D">
        <w:rPr>
          <w:shd w:val="clear" w:color="auto" w:fill="FFFFFF"/>
        </w:rPr>
        <w:t>Мероприятия, на которые были направлены средства в 2024 году:</w:t>
      </w:r>
    </w:p>
    <w:p w14:paraId="2322B07C" w14:textId="1B465773" w:rsidR="00AE30A0" w:rsidRPr="00965A9D" w:rsidRDefault="00AE30A0" w:rsidP="00AE30A0">
      <w:pPr>
        <w:autoSpaceDE w:val="0"/>
        <w:autoSpaceDN w:val="0"/>
        <w:adjustRightInd w:val="0"/>
        <w:ind w:firstLine="709"/>
        <w:jc w:val="both"/>
        <w:rPr>
          <w:color w:val="000000"/>
          <w:shd w:val="clear" w:color="auto" w:fill="FFFFFF"/>
        </w:rPr>
      </w:pPr>
      <w:r w:rsidRPr="00965A9D">
        <w:rPr>
          <w:color w:val="000000"/>
          <w:shd w:val="clear" w:color="auto" w:fill="FFFFFF"/>
        </w:rPr>
        <w:t>- на ремонт дворовых территорий многоквартирных домов, проездов к дворовым территориям многоквартирных домов населенных пунктов по адресам: (г. Холмск, ул. Советская, 111, 113, ул. Пушкина, 21, 21 А, 23, ул. Капитанская,1, ул. Советская, 96, ул. Переселенческая, д. 21, д. 21А, д. 23, ул. Матросова, 4а,), на устройство ливневой канализации г. Холмск ул. Макарова 14,16,16А, ул. Советская, 108, с. Чехов ул. Северная, 26), на разработку проектной документации по объекту: «Капитальный ремонт, ремонт дворовых территорий многоквартирных домов, проездов к дворовым территориям многокварт</w:t>
      </w:r>
      <w:r w:rsidR="00D42A52">
        <w:rPr>
          <w:color w:val="000000"/>
          <w:shd w:val="clear" w:color="auto" w:fill="FFFFFF"/>
        </w:rPr>
        <w:t>ирных домов населенных пунктов»</w:t>
      </w:r>
      <w:r w:rsidRPr="00965A9D">
        <w:rPr>
          <w:color w:val="000000"/>
          <w:shd w:val="clear" w:color="auto" w:fill="FFFFFF"/>
        </w:rPr>
        <w:t xml:space="preserve"> израсходовано 171 575,2 тыс. рублей;</w:t>
      </w:r>
    </w:p>
    <w:p w14:paraId="04D937DA" w14:textId="77777777" w:rsidR="00AE30A0" w:rsidRPr="00965A9D" w:rsidRDefault="00AE30A0" w:rsidP="00AE30A0">
      <w:pPr>
        <w:autoSpaceDE w:val="0"/>
        <w:autoSpaceDN w:val="0"/>
        <w:adjustRightInd w:val="0"/>
        <w:ind w:firstLine="709"/>
        <w:jc w:val="both"/>
      </w:pPr>
      <w:r w:rsidRPr="00965A9D">
        <w:rPr>
          <w:color w:val="000000"/>
          <w:shd w:val="clear" w:color="auto" w:fill="FFFFFF"/>
        </w:rPr>
        <w:t xml:space="preserve">- на благоустройство общественных территорий направлено </w:t>
      </w:r>
      <w:r w:rsidRPr="00965A9D">
        <w:t>39 847,9 тыс. рублей (обустройство общественной территории лестницы, расположенной по адресу: г. Холмск, ул. Крузенштерна (между жилым домом № 4 по ул. Крузенштерна и жилым домом № 4 по ул. 60 лет Октября);</w:t>
      </w:r>
    </w:p>
    <w:p w14:paraId="1C405F85" w14:textId="77777777" w:rsidR="00AE30A0" w:rsidRPr="00965A9D" w:rsidRDefault="00AE30A0" w:rsidP="00AE30A0">
      <w:pPr>
        <w:autoSpaceDE w:val="0"/>
        <w:autoSpaceDN w:val="0"/>
        <w:adjustRightInd w:val="0"/>
        <w:ind w:firstLine="709"/>
        <w:jc w:val="both"/>
        <w:rPr>
          <w:color w:val="000000"/>
        </w:rPr>
      </w:pPr>
      <w:r w:rsidRPr="00965A9D">
        <w:t xml:space="preserve">- на благоустройство и развитие площади Мира по ул. Советской в г. Холмске (Морская симфония) в </w:t>
      </w:r>
      <w:r w:rsidRPr="00965A9D">
        <w:rPr>
          <w:shd w:val="clear" w:color="auto" w:fill="FFFFFF"/>
        </w:rPr>
        <w:t>рамках реализации мероприятий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направлено 173 504,6 тыс. рублей;</w:t>
      </w:r>
    </w:p>
    <w:p w14:paraId="6C9D2311" w14:textId="77777777" w:rsidR="00AE30A0" w:rsidRPr="00965A9D" w:rsidRDefault="00AE30A0" w:rsidP="00AE30A0">
      <w:pPr>
        <w:autoSpaceDE w:val="0"/>
        <w:autoSpaceDN w:val="0"/>
        <w:adjustRightInd w:val="0"/>
        <w:ind w:firstLine="709"/>
        <w:jc w:val="both"/>
        <w:rPr>
          <w:shd w:val="clear" w:color="auto" w:fill="FFFFFF"/>
        </w:rPr>
      </w:pPr>
      <w:r w:rsidRPr="00965A9D">
        <w:rPr>
          <w:shd w:val="clear" w:color="auto" w:fill="FFFFFF"/>
        </w:rPr>
        <w:t>- на устройство многофункциональной площадки по ул. Капитанская 7 направлено 29 793,9 тыс. рублей;</w:t>
      </w:r>
    </w:p>
    <w:p w14:paraId="63573464" w14:textId="60251DDC" w:rsidR="00AE30A0" w:rsidRPr="00965A9D" w:rsidRDefault="00AE30A0" w:rsidP="00AE30A0">
      <w:pPr>
        <w:autoSpaceDE w:val="0"/>
        <w:autoSpaceDN w:val="0"/>
        <w:adjustRightInd w:val="0"/>
        <w:ind w:firstLine="709"/>
        <w:jc w:val="both"/>
        <w:rPr>
          <w:color w:val="000000"/>
        </w:rPr>
      </w:pPr>
      <w:r w:rsidRPr="00965A9D">
        <w:rPr>
          <w:shd w:val="clear" w:color="auto" w:fill="FFFFFF"/>
        </w:rPr>
        <w:t>- на разработку проектной документации по объектам: «Обустройство мемориального комплекса в сквере имени Героя Советского Союза Валентеева Степана Елисеевич</w:t>
      </w:r>
      <w:r w:rsidR="002B5EC1">
        <w:rPr>
          <w:shd w:val="clear" w:color="auto" w:fill="FFFFFF"/>
        </w:rPr>
        <w:t>а по ул. Победы в г. Холмске», «</w:t>
      </w:r>
      <w:r w:rsidRPr="00965A9D">
        <w:rPr>
          <w:shd w:val="clear" w:color="auto" w:fill="FFFFFF"/>
        </w:rPr>
        <w:t>Устройство многофункциональной площадки по ул. Капитанская и ул.</w:t>
      </w:r>
      <w:r w:rsidR="002B5EC1">
        <w:rPr>
          <w:shd w:val="clear" w:color="auto" w:fill="FFFFFF"/>
        </w:rPr>
        <w:t xml:space="preserve"> Крузенштерна в г. Холмске»</w:t>
      </w:r>
      <w:bookmarkStart w:id="2" w:name="_GoBack"/>
      <w:bookmarkEnd w:id="2"/>
      <w:r w:rsidRPr="00965A9D">
        <w:rPr>
          <w:shd w:val="clear" w:color="auto" w:fill="FFFFFF"/>
        </w:rPr>
        <w:t>,</w:t>
      </w:r>
      <w:r w:rsidRPr="00965A9D">
        <w:t xml:space="preserve"> </w:t>
      </w:r>
      <w:r w:rsidRPr="00965A9D">
        <w:rPr>
          <w:shd w:val="clear" w:color="auto" w:fill="FFFFFF"/>
        </w:rPr>
        <w:t>«Капитального ремонта дворовой территории многоквартирного дома № 97 по ул. Советская в г. Холмске», «Зеленая гавань. Благоустройство и развитие территории экологического парка по ул. Шевченко в г. Холмске» направлено 4 475,0 тыс. рублей;</w:t>
      </w:r>
      <w:r w:rsidRPr="00965A9D">
        <w:t xml:space="preserve">   </w:t>
      </w:r>
    </w:p>
    <w:p w14:paraId="2381CBDA" w14:textId="77777777" w:rsidR="00AE30A0" w:rsidRPr="00965A9D" w:rsidRDefault="00AE30A0" w:rsidP="00AE30A0">
      <w:pPr>
        <w:ind w:firstLine="709"/>
        <w:jc w:val="both"/>
        <w:rPr>
          <w:shd w:val="clear" w:color="auto" w:fill="FFFFFF"/>
        </w:rPr>
      </w:pPr>
      <w:r w:rsidRPr="00965A9D">
        <w:rPr>
          <w:shd w:val="clear" w:color="auto" w:fill="FFFFFF"/>
        </w:rPr>
        <w:t>- на ямочный ремонт 109 объектов дворовых территорий по г. Холмску и населенным пунктам направлено 125</w:t>
      </w:r>
      <w:r w:rsidRPr="00965A9D">
        <w:rPr>
          <w:shd w:val="clear" w:color="auto" w:fill="FFFFFF"/>
          <w:lang w:val="en-US"/>
        </w:rPr>
        <w:t> </w:t>
      </w:r>
      <w:r w:rsidRPr="00965A9D">
        <w:rPr>
          <w:shd w:val="clear" w:color="auto" w:fill="FFFFFF"/>
        </w:rPr>
        <w:t>308,0 тыс. рублей;</w:t>
      </w:r>
    </w:p>
    <w:p w14:paraId="457636C6" w14:textId="77777777" w:rsidR="00AE30A0" w:rsidRPr="004520A6" w:rsidRDefault="00AE30A0" w:rsidP="00AE30A0">
      <w:pPr>
        <w:ind w:firstLine="860"/>
        <w:jc w:val="both"/>
        <w:rPr>
          <w:shd w:val="clear" w:color="auto" w:fill="FFFFFF"/>
        </w:rPr>
      </w:pPr>
      <w:r w:rsidRPr="00965A9D">
        <w:rPr>
          <w:shd w:val="clear" w:color="auto" w:fill="FFFFFF"/>
        </w:rPr>
        <w:t>- на благоустройство дворовой территории по ул. Советская, д. 97 в г. Холмске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направлено 11 274,7 тыс. рублей.</w:t>
      </w:r>
    </w:p>
    <w:p w14:paraId="5E75A52F" w14:textId="77777777" w:rsidR="00E33B05" w:rsidRPr="0099325A" w:rsidRDefault="00E33B05" w:rsidP="003942F5">
      <w:pPr>
        <w:autoSpaceDE w:val="0"/>
        <w:autoSpaceDN w:val="0"/>
        <w:adjustRightInd w:val="0"/>
        <w:jc w:val="center"/>
        <w:rPr>
          <w:b/>
          <w:color w:val="000000"/>
        </w:rPr>
      </w:pPr>
    </w:p>
    <w:p w14:paraId="053CF5C2" w14:textId="77777777" w:rsidR="000C0E79" w:rsidRPr="0099325A" w:rsidRDefault="000C0E79" w:rsidP="000C0E79">
      <w:pPr>
        <w:autoSpaceDE w:val="0"/>
        <w:autoSpaceDN w:val="0"/>
        <w:adjustRightInd w:val="0"/>
        <w:jc w:val="center"/>
        <w:rPr>
          <w:b/>
          <w:color w:val="000000"/>
        </w:rPr>
      </w:pPr>
      <w:r w:rsidRPr="0099325A">
        <w:rPr>
          <w:b/>
          <w:color w:val="000000"/>
        </w:rPr>
        <w:t>Непрограммные расходы</w:t>
      </w:r>
    </w:p>
    <w:p w14:paraId="0EACCB27" w14:textId="77777777" w:rsidR="000C0E79" w:rsidRPr="0099325A" w:rsidRDefault="000C0E79" w:rsidP="000C0E79">
      <w:pPr>
        <w:autoSpaceDE w:val="0"/>
        <w:autoSpaceDN w:val="0"/>
        <w:adjustRightInd w:val="0"/>
        <w:jc w:val="center"/>
        <w:rPr>
          <w:b/>
          <w:color w:val="000000"/>
        </w:rPr>
      </w:pPr>
    </w:p>
    <w:p w14:paraId="26F9BB12" w14:textId="77777777" w:rsidR="000E6E6A" w:rsidRPr="00965A9D" w:rsidRDefault="000E6E6A" w:rsidP="000E6E6A">
      <w:pPr>
        <w:pStyle w:val="a6"/>
        <w:spacing w:after="0"/>
        <w:ind w:firstLine="567"/>
        <w:jc w:val="both"/>
        <w:rPr>
          <w:color w:val="FF0000"/>
        </w:rPr>
      </w:pPr>
      <w:r w:rsidRPr="00965A9D">
        <w:rPr>
          <w:color w:val="000000" w:themeColor="text1"/>
        </w:rPr>
        <w:t>Непрограммные расходы муниципального бюджета в 2024 году исполнены на сумму 606 112,0 тыс. рублей или 99,1 % от уточненного плана – 611 919,7 тыс. рублей, в том числе за счет средств вышестоящего бюджета – 27 445,5 тыс. рублей, из них:</w:t>
      </w:r>
    </w:p>
    <w:p w14:paraId="558A6486" w14:textId="77777777" w:rsidR="000E6E6A" w:rsidRPr="00965A9D" w:rsidRDefault="000E6E6A" w:rsidP="000E6E6A">
      <w:pPr>
        <w:pStyle w:val="a6"/>
        <w:spacing w:after="0"/>
        <w:ind w:firstLine="567"/>
        <w:jc w:val="both"/>
      </w:pPr>
      <w:r w:rsidRPr="00965A9D">
        <w:t>- субвенция на реализацию Закона Сахалинской области от 24 ноября 2011 года №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 - 2 526,9 тыс. рублей;</w:t>
      </w:r>
    </w:p>
    <w:p w14:paraId="393F515B" w14:textId="77777777" w:rsidR="000E6E6A" w:rsidRPr="00965A9D" w:rsidRDefault="000E6E6A" w:rsidP="000E6E6A">
      <w:pPr>
        <w:pStyle w:val="a6"/>
        <w:spacing w:after="0"/>
        <w:ind w:firstLine="567"/>
        <w:jc w:val="both"/>
      </w:pPr>
      <w:r w:rsidRPr="00965A9D">
        <w:t>- 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- 721,0 тыс. рублей;</w:t>
      </w:r>
    </w:p>
    <w:p w14:paraId="4D20E062" w14:textId="77777777" w:rsidR="000E6E6A" w:rsidRPr="00965A9D" w:rsidRDefault="000E6E6A" w:rsidP="000E6E6A">
      <w:pPr>
        <w:pStyle w:val="a6"/>
        <w:spacing w:after="0"/>
        <w:ind w:firstLine="567"/>
        <w:jc w:val="both"/>
      </w:pPr>
      <w:r w:rsidRPr="00965A9D">
        <w:t>- 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 - 16 729,2 тыс. рублей;</w:t>
      </w:r>
    </w:p>
    <w:p w14:paraId="014CDEA8" w14:textId="77777777" w:rsidR="000E6E6A" w:rsidRPr="00965A9D" w:rsidRDefault="000E6E6A" w:rsidP="000E6E6A">
      <w:pPr>
        <w:pStyle w:val="a6"/>
        <w:spacing w:after="0"/>
        <w:ind w:firstLine="567"/>
        <w:jc w:val="both"/>
      </w:pPr>
      <w:r w:rsidRPr="00965A9D">
        <w:t>- субвенция на реализацию Закона Сахалинской области от 24 декабря 2012 года № 119-ЗО «О наделении органов местного самоуправления государственными полномочиями Сахалинской области по оказанию гражданам бесплатной юридической помощи» - 1 680,8 тыс. рублей;</w:t>
      </w:r>
    </w:p>
    <w:p w14:paraId="7D067858" w14:textId="77777777" w:rsidR="000E6E6A" w:rsidRPr="00965A9D" w:rsidRDefault="000E6E6A" w:rsidP="000E6E6A">
      <w:pPr>
        <w:pStyle w:val="a6"/>
        <w:spacing w:after="0"/>
        <w:ind w:firstLine="567"/>
        <w:jc w:val="both"/>
      </w:pPr>
      <w:r w:rsidRPr="00965A9D">
        <w:t>- осуществление переданных полномочий Сахалинской области по созданию и организации деятельности комиссий по делам несовершеннолетних и защите их прав – 4 249,4 тыс. рублей;</w:t>
      </w:r>
    </w:p>
    <w:p w14:paraId="7C43B357" w14:textId="77777777" w:rsidR="000E6E6A" w:rsidRPr="00965A9D" w:rsidRDefault="000E6E6A" w:rsidP="000E6E6A">
      <w:pPr>
        <w:pStyle w:val="a6"/>
        <w:spacing w:after="0"/>
        <w:ind w:firstLine="567"/>
        <w:jc w:val="both"/>
      </w:pPr>
      <w:r w:rsidRPr="00965A9D">
        <w:t>- субвенция на реализацию Закона Сахалинской области от 30 апреля 2004 года № 500 «Об административных комиссиях в Сахалинской области» - 1 524,4 тыс. рублей;</w:t>
      </w:r>
    </w:p>
    <w:p w14:paraId="4C440139" w14:textId="77777777" w:rsidR="000E6E6A" w:rsidRPr="00965A9D" w:rsidRDefault="000E6E6A" w:rsidP="000E6E6A">
      <w:pPr>
        <w:pStyle w:val="a6"/>
        <w:spacing w:after="0"/>
        <w:ind w:firstLine="567"/>
        <w:jc w:val="both"/>
      </w:pPr>
      <w:r w:rsidRPr="00965A9D">
        <w:t>-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13,8 тыс. рублей.</w:t>
      </w:r>
    </w:p>
    <w:p w14:paraId="23F6E358" w14:textId="0ED100E4" w:rsidR="000E6E6A" w:rsidRPr="00965A9D" w:rsidRDefault="00BB575F" w:rsidP="00BB575F">
      <w:pPr>
        <w:pStyle w:val="a6"/>
        <w:spacing w:after="0"/>
        <w:ind w:firstLine="567"/>
        <w:jc w:val="both"/>
      </w:pPr>
      <w:r>
        <w:t>Расходы</w:t>
      </w:r>
      <w:r w:rsidR="004574B4">
        <w:t xml:space="preserve"> на</w:t>
      </w:r>
      <w:r w:rsidR="000E6E6A" w:rsidRPr="00965A9D">
        <w:t xml:space="preserve"> обеспечение деятельности органов местного самоуправления за счет средств местного бюджета с</w:t>
      </w:r>
      <w:r>
        <w:t>оставили 296 067,3 тыс. рублей.</w:t>
      </w:r>
    </w:p>
    <w:p w14:paraId="517C6921" w14:textId="77777777" w:rsidR="000E6E6A" w:rsidRPr="00965A9D" w:rsidRDefault="000E6E6A" w:rsidP="000E6E6A">
      <w:pPr>
        <w:pStyle w:val="a6"/>
        <w:spacing w:after="0"/>
        <w:ind w:firstLine="567"/>
        <w:jc w:val="both"/>
      </w:pPr>
      <w:r w:rsidRPr="00965A9D">
        <w:t>Прочие непрограммные расходы за счет средств местного бюджета составили всего 282 599,2 тыс. рублей, из них:</w:t>
      </w:r>
    </w:p>
    <w:p w14:paraId="2CD9FFBD" w14:textId="77777777" w:rsidR="000E6E6A" w:rsidRPr="00965A9D" w:rsidRDefault="000E6E6A" w:rsidP="000E6E6A">
      <w:pPr>
        <w:pStyle w:val="a6"/>
        <w:spacing w:after="0"/>
        <w:ind w:firstLine="567"/>
        <w:jc w:val="both"/>
      </w:pPr>
      <w:r w:rsidRPr="00965A9D">
        <w:t>- на обеспечение деятельности МКУ «Централизованная бухгалтерия» муниципального образования «Холмский городской округ» и МКУ «Служба единого заказчика» муниципального образования «Холмский городской округ» - 61 525,6 тыс. рублей;</w:t>
      </w:r>
    </w:p>
    <w:p w14:paraId="4234CCF4" w14:textId="77777777" w:rsidR="000E6E6A" w:rsidRPr="00965A9D" w:rsidRDefault="000E6E6A" w:rsidP="000E6E6A">
      <w:pPr>
        <w:pStyle w:val="a6"/>
        <w:spacing w:after="0"/>
        <w:ind w:firstLine="567"/>
        <w:jc w:val="both"/>
      </w:pPr>
      <w:r w:rsidRPr="00965A9D">
        <w:t>- на обеспечение деятельности МКУ «Производственно-техническое управление» администрации муниципального образования «Холмский городской округ» - 99 472,5 тыс. рублей;</w:t>
      </w:r>
    </w:p>
    <w:p w14:paraId="7EA77791" w14:textId="77777777" w:rsidR="000E6E6A" w:rsidRPr="00965A9D" w:rsidRDefault="000E6E6A" w:rsidP="000E6E6A">
      <w:pPr>
        <w:pStyle w:val="a6"/>
        <w:spacing w:after="0"/>
        <w:ind w:firstLine="567"/>
        <w:jc w:val="both"/>
      </w:pPr>
      <w:r w:rsidRPr="00965A9D">
        <w:t>- на обеспечение деятельности МКУ «Управление по делам гражданской обороны и чрезвычайным ситуациям» муниципального образования «Холмский городской округ» - 53 147,5 тыс. рублей;</w:t>
      </w:r>
    </w:p>
    <w:p w14:paraId="79A2E817" w14:textId="77777777" w:rsidR="000E6E6A" w:rsidRPr="00965A9D" w:rsidRDefault="000E6E6A" w:rsidP="000E6E6A">
      <w:pPr>
        <w:pStyle w:val="a6"/>
        <w:spacing w:after="0"/>
        <w:ind w:firstLine="567"/>
        <w:jc w:val="both"/>
      </w:pPr>
      <w:r w:rsidRPr="00965A9D">
        <w:t xml:space="preserve">- расходы на средства массовой информации составили – 44 384,7 тыс. рублей, в том числе на «Телевидение и радиовещание» было направлено 24 268,4 тыс. рублей, на «Периодическую печать и издательство» направлено 20 116,3 тыс. рублей; </w:t>
      </w:r>
    </w:p>
    <w:p w14:paraId="79AEA247" w14:textId="77777777" w:rsidR="000E6E6A" w:rsidRPr="00965A9D" w:rsidRDefault="000E6E6A" w:rsidP="000E6E6A">
      <w:pPr>
        <w:pStyle w:val="a6"/>
        <w:spacing w:after="0"/>
        <w:ind w:firstLine="567"/>
        <w:jc w:val="both"/>
      </w:pPr>
      <w:r w:rsidRPr="00965A9D">
        <w:t>- в рамках социальной политики произведены расходы на 20 631,9 тыс. рублей. Данные средства были направлены на доплаты к пенсиям муниципальных служащих, доплаты за звание «Почетный гражданин», оказана финансовая помощь 25 семьям, имеющим детей-инвалидов;</w:t>
      </w:r>
    </w:p>
    <w:p w14:paraId="3B947B99" w14:textId="77777777" w:rsidR="000E6E6A" w:rsidRDefault="000E6E6A" w:rsidP="000E6E6A">
      <w:pPr>
        <w:pStyle w:val="a6"/>
        <w:spacing w:after="0"/>
        <w:ind w:firstLine="567"/>
        <w:jc w:val="both"/>
      </w:pPr>
      <w:r w:rsidRPr="00965A9D">
        <w:t>- выполнение других обязательств 3 437,0 тыс. рублей. Данные расходы были направлены на оплату транспортного налога, исполнение судебных актов, переподготовку и повышение квалификации кадров органов местного самоуправления и казенных учреждений, оплату классификации пляжа «Садовники» в с. Яблочное, восстановление и предотвращение повторного схода грунта в с. Правда по ул. Центральная, 29.</w:t>
      </w:r>
    </w:p>
    <w:p w14:paraId="58E0DE44" w14:textId="77777777" w:rsidR="000E6E6A" w:rsidRDefault="000E6E6A" w:rsidP="003942F5">
      <w:pPr>
        <w:jc w:val="center"/>
        <w:rPr>
          <w:b/>
        </w:rPr>
      </w:pPr>
    </w:p>
    <w:p w14:paraId="14DEC2B0" w14:textId="061E70FA" w:rsidR="009C6088" w:rsidRPr="0099325A" w:rsidRDefault="009C6088" w:rsidP="003942F5">
      <w:pPr>
        <w:jc w:val="center"/>
        <w:rPr>
          <w:b/>
        </w:rPr>
      </w:pPr>
      <w:r w:rsidRPr="0099325A">
        <w:rPr>
          <w:b/>
        </w:rPr>
        <w:t>Источники финансирования дефицита бюджета</w:t>
      </w:r>
    </w:p>
    <w:p w14:paraId="40DF8C84" w14:textId="77777777" w:rsidR="009C6088" w:rsidRPr="0099325A" w:rsidRDefault="009C6088" w:rsidP="003942F5">
      <w:pPr>
        <w:jc w:val="both"/>
      </w:pPr>
    </w:p>
    <w:p w14:paraId="398AE06A" w14:textId="1243C352" w:rsidR="00672644" w:rsidRPr="0099325A" w:rsidRDefault="00672644" w:rsidP="003942F5">
      <w:pPr>
        <w:ind w:firstLine="567"/>
        <w:jc w:val="both"/>
      </w:pPr>
      <w:r w:rsidRPr="0099325A">
        <w:t>В 20</w:t>
      </w:r>
      <w:r w:rsidR="00AF09DF" w:rsidRPr="0099325A">
        <w:t>2</w:t>
      </w:r>
      <w:r w:rsidR="00540B2C">
        <w:t>4</w:t>
      </w:r>
      <w:r w:rsidRPr="0099325A">
        <w:t xml:space="preserve"> году заемные средства </w:t>
      </w:r>
      <w:r w:rsidR="005E7CED" w:rsidRPr="0099325A">
        <w:t xml:space="preserve">в виде бюджетных кредитов и кредитов </w:t>
      </w:r>
      <w:r w:rsidRPr="0099325A">
        <w:t xml:space="preserve">коммерческих организаций не привлекались. </w:t>
      </w:r>
      <w:r w:rsidR="005E7CED" w:rsidRPr="0099325A">
        <w:t>Муниципальный</w:t>
      </w:r>
      <w:r w:rsidR="00D946B5">
        <w:t xml:space="preserve"> долг по состоянию на 31.12.2024</w:t>
      </w:r>
      <w:r w:rsidR="005E7CED" w:rsidRPr="0099325A">
        <w:t xml:space="preserve"> года </w:t>
      </w:r>
      <w:r w:rsidR="00540B2C">
        <w:t>отсутствует</w:t>
      </w:r>
      <w:r w:rsidR="005E7CED" w:rsidRPr="0099325A">
        <w:t>.</w:t>
      </w:r>
    </w:p>
    <w:p w14:paraId="1FD00C3D" w14:textId="47B98D80" w:rsidR="00672644" w:rsidRDefault="00672644" w:rsidP="003942F5">
      <w:pPr>
        <w:ind w:firstLine="567"/>
        <w:jc w:val="both"/>
      </w:pPr>
      <w:r w:rsidRPr="0099325A">
        <w:t>По итогам 20</w:t>
      </w:r>
      <w:r w:rsidR="0036666E" w:rsidRPr="0099325A">
        <w:t>2</w:t>
      </w:r>
      <w:r w:rsidR="00540B2C">
        <w:t>4</w:t>
      </w:r>
      <w:r w:rsidRPr="0099325A">
        <w:t xml:space="preserve"> года бюджет муниципального образования «Холмский городской округ</w:t>
      </w:r>
      <w:r w:rsidR="00412BC2">
        <w:t>»</w:t>
      </w:r>
      <w:r w:rsidRPr="0099325A">
        <w:t xml:space="preserve"> исполнен с </w:t>
      </w:r>
      <w:r w:rsidR="00540B2C">
        <w:t>дефицитом</w:t>
      </w:r>
      <w:r w:rsidR="00AF09DF" w:rsidRPr="0099325A">
        <w:t xml:space="preserve"> </w:t>
      </w:r>
      <w:r w:rsidRPr="0099325A">
        <w:t xml:space="preserve">в сумме </w:t>
      </w:r>
      <w:r w:rsidR="00540B2C">
        <w:rPr>
          <w:bCs/>
        </w:rPr>
        <w:t xml:space="preserve">39 179,1 </w:t>
      </w:r>
      <w:r w:rsidRPr="0099325A">
        <w:t>тыс. рублей</w:t>
      </w:r>
      <w:r w:rsidR="00DD1A64">
        <w:t xml:space="preserve">. </w:t>
      </w:r>
    </w:p>
    <w:p w14:paraId="700D4DF0" w14:textId="77777777" w:rsidR="00FA7B92" w:rsidRPr="0099325A" w:rsidRDefault="00FA7B92" w:rsidP="003942F5">
      <w:pPr>
        <w:ind w:firstLine="567"/>
        <w:jc w:val="both"/>
      </w:pPr>
    </w:p>
    <w:p w14:paraId="3B6C9543" w14:textId="77777777" w:rsidR="00A12B8F" w:rsidRPr="0099325A" w:rsidRDefault="00A12B8F" w:rsidP="003942F5">
      <w:pPr>
        <w:ind w:firstLine="567"/>
        <w:jc w:val="both"/>
      </w:pPr>
      <w:r w:rsidRPr="0099325A">
        <w:t>Просроченная кредиторская задолженность отсутствует.</w:t>
      </w:r>
    </w:p>
    <w:p w14:paraId="4FA6F5BE" w14:textId="77777777" w:rsidR="009C6088" w:rsidRPr="0099325A" w:rsidRDefault="009C6088" w:rsidP="003942F5">
      <w:pPr>
        <w:jc w:val="both"/>
      </w:pPr>
    </w:p>
    <w:p w14:paraId="25FDBBBB" w14:textId="77777777" w:rsidR="009C6088" w:rsidRDefault="009C6088" w:rsidP="009C6088">
      <w:pPr>
        <w:jc w:val="both"/>
      </w:pPr>
    </w:p>
    <w:p w14:paraId="2F58AD07" w14:textId="77777777" w:rsidR="003C46E9" w:rsidRPr="0099325A" w:rsidRDefault="003C46E9" w:rsidP="009C6088">
      <w:pPr>
        <w:jc w:val="both"/>
      </w:pPr>
    </w:p>
    <w:p w14:paraId="3F66691D" w14:textId="77777777" w:rsidR="00AE30A0" w:rsidRDefault="00AE30A0" w:rsidP="009C6088">
      <w:pPr>
        <w:jc w:val="both"/>
      </w:pPr>
      <w:r>
        <w:t>Директор Департамента финансов</w:t>
      </w:r>
    </w:p>
    <w:p w14:paraId="26A817C7" w14:textId="77777777" w:rsidR="00AE30A0" w:rsidRDefault="00AE30A0" w:rsidP="009C6088">
      <w:pPr>
        <w:jc w:val="both"/>
      </w:pPr>
      <w:r>
        <w:t xml:space="preserve">администрации Холмского </w:t>
      </w:r>
    </w:p>
    <w:p w14:paraId="32A3EB5D" w14:textId="77777777" w:rsidR="00AE30A0" w:rsidRDefault="00AE30A0" w:rsidP="009C6088">
      <w:pPr>
        <w:jc w:val="both"/>
      </w:pPr>
      <w:r>
        <w:t>муниципального округа</w:t>
      </w:r>
    </w:p>
    <w:p w14:paraId="3C606205" w14:textId="4BE61F53" w:rsidR="009C6088" w:rsidRPr="003C46E9" w:rsidRDefault="00AE30A0" w:rsidP="009C6088">
      <w:pPr>
        <w:jc w:val="both"/>
      </w:pPr>
      <w:r>
        <w:t>Сахалинской области</w:t>
      </w:r>
      <w:r w:rsidR="003C46E9">
        <w:tab/>
      </w:r>
      <w:r w:rsidR="003C46E9">
        <w:tab/>
      </w:r>
      <w:r w:rsidR="003C46E9">
        <w:tab/>
      </w:r>
      <w:r w:rsidR="003C46E9">
        <w:tab/>
        <w:t xml:space="preserve">                 </w:t>
      </w:r>
      <w:r w:rsidR="006D7B75">
        <w:t xml:space="preserve">                      </w:t>
      </w:r>
      <w:r>
        <w:t xml:space="preserve">       </w:t>
      </w:r>
      <w:r w:rsidR="006D7B75">
        <w:t xml:space="preserve"> </w:t>
      </w:r>
      <w:r>
        <w:t>Е. В. Судникович</w:t>
      </w:r>
    </w:p>
    <w:p w14:paraId="203E37F1" w14:textId="77777777" w:rsidR="009C6088" w:rsidRDefault="009C6088" w:rsidP="009C6088">
      <w:pPr>
        <w:jc w:val="center"/>
        <w:rPr>
          <w:sz w:val="20"/>
          <w:szCs w:val="20"/>
        </w:rPr>
      </w:pPr>
    </w:p>
    <w:p w14:paraId="0DF4D133" w14:textId="77777777" w:rsidR="00084522" w:rsidRDefault="00084522" w:rsidP="00084522">
      <w:pPr>
        <w:pStyle w:val="31"/>
        <w:spacing w:after="0"/>
        <w:jc w:val="both"/>
        <w:rPr>
          <w:sz w:val="24"/>
          <w:szCs w:val="24"/>
        </w:rPr>
      </w:pPr>
    </w:p>
    <w:sectPr w:rsidR="00084522" w:rsidSect="0038671B">
      <w:headerReference w:type="default" r:id="rId8"/>
      <w:headerReference w:type="first" r:id="rId9"/>
      <w:pgSz w:w="11906" w:h="16838" w:code="9"/>
      <w:pgMar w:top="794" w:right="851"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40409" w14:textId="77777777" w:rsidR="002B5EC1" w:rsidRDefault="002B5EC1" w:rsidP="007E0722">
      <w:r>
        <w:separator/>
      </w:r>
    </w:p>
  </w:endnote>
  <w:endnote w:type="continuationSeparator" w:id="0">
    <w:p w14:paraId="67B78E8B" w14:textId="77777777" w:rsidR="002B5EC1" w:rsidRDefault="002B5EC1" w:rsidP="007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514C" w14:textId="77777777" w:rsidR="002B5EC1" w:rsidRDefault="002B5EC1" w:rsidP="007E0722">
      <w:r>
        <w:separator/>
      </w:r>
    </w:p>
  </w:footnote>
  <w:footnote w:type="continuationSeparator" w:id="0">
    <w:p w14:paraId="3CB14DBA" w14:textId="77777777" w:rsidR="002B5EC1" w:rsidRDefault="002B5EC1" w:rsidP="007E07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48119"/>
      <w:docPartObj>
        <w:docPartGallery w:val="Page Numbers (Top of Page)"/>
        <w:docPartUnique/>
      </w:docPartObj>
    </w:sdtPr>
    <w:sdtContent>
      <w:p w14:paraId="5DE18919" w14:textId="17F91508" w:rsidR="002B5EC1" w:rsidRDefault="002B5EC1">
        <w:pPr>
          <w:pStyle w:val="af0"/>
          <w:jc w:val="center"/>
        </w:pPr>
        <w:r>
          <w:fldChar w:fldCharType="begin"/>
        </w:r>
        <w:r>
          <w:instrText>PAGE   \* MERGEFORMAT</w:instrText>
        </w:r>
        <w:r>
          <w:fldChar w:fldCharType="separate"/>
        </w:r>
        <w:r w:rsidR="00156FAA">
          <w:rPr>
            <w:noProof/>
          </w:rPr>
          <w:t>22</w:t>
        </w:r>
        <w:r>
          <w:fldChar w:fldCharType="end"/>
        </w:r>
      </w:p>
    </w:sdtContent>
  </w:sdt>
  <w:p w14:paraId="30557380" w14:textId="77777777" w:rsidR="002B5EC1" w:rsidRDefault="002B5EC1">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DA7AF" w14:textId="77777777" w:rsidR="002B5EC1" w:rsidRDefault="002B5EC1">
    <w:pPr>
      <w:pStyle w:val="af0"/>
      <w:jc w:val="center"/>
    </w:pPr>
  </w:p>
  <w:p w14:paraId="2896AB9C" w14:textId="77777777" w:rsidR="002B5EC1" w:rsidRDefault="002B5EC1">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450"/>
    <w:multiLevelType w:val="hybridMultilevel"/>
    <w:tmpl w:val="B54826A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D9277D1"/>
    <w:multiLevelType w:val="hybridMultilevel"/>
    <w:tmpl w:val="A57AA650"/>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E1E7819"/>
    <w:multiLevelType w:val="hybridMultilevel"/>
    <w:tmpl w:val="4FD86892"/>
    <w:lvl w:ilvl="0" w:tplc="735858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8997DBF"/>
    <w:multiLevelType w:val="hybridMultilevel"/>
    <w:tmpl w:val="2646C5AC"/>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7D254061"/>
    <w:multiLevelType w:val="hybridMultilevel"/>
    <w:tmpl w:val="95AEC346"/>
    <w:lvl w:ilvl="0" w:tplc="735858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45486C"/>
    <w:multiLevelType w:val="hybridMultilevel"/>
    <w:tmpl w:val="3DC06DC4"/>
    <w:lvl w:ilvl="0" w:tplc="BE0A115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3"/>
  </w:num>
  <w:num w:numId="5">
    <w:abstractNumId w:val="1"/>
  </w:num>
  <w:num w:numId="6">
    <w:abstractNumId w:val="2"/>
  </w:num>
  <w:num w:numId="7">
    <w:abstractNumId w:val="1"/>
  </w:num>
  <w:num w:numId="8">
    <w:abstractNumId w:val="0"/>
  </w:num>
  <w:num w:numId="9">
    <w:abstractNumId w:val="5"/>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E32"/>
    <w:rsid w:val="00000009"/>
    <w:rsid w:val="000024AA"/>
    <w:rsid w:val="00003125"/>
    <w:rsid w:val="00003488"/>
    <w:rsid w:val="000037C9"/>
    <w:rsid w:val="0000404C"/>
    <w:rsid w:val="000043CE"/>
    <w:rsid w:val="000067FD"/>
    <w:rsid w:val="00012065"/>
    <w:rsid w:val="0001651A"/>
    <w:rsid w:val="00016B78"/>
    <w:rsid w:val="00017F8F"/>
    <w:rsid w:val="00020BA9"/>
    <w:rsid w:val="00024B03"/>
    <w:rsid w:val="0002688F"/>
    <w:rsid w:val="00026F01"/>
    <w:rsid w:val="0002727A"/>
    <w:rsid w:val="000274C4"/>
    <w:rsid w:val="000278A5"/>
    <w:rsid w:val="00030014"/>
    <w:rsid w:val="00031BCF"/>
    <w:rsid w:val="00033646"/>
    <w:rsid w:val="00034ECB"/>
    <w:rsid w:val="000356E9"/>
    <w:rsid w:val="000371A3"/>
    <w:rsid w:val="000377BD"/>
    <w:rsid w:val="000445FE"/>
    <w:rsid w:val="00044B8E"/>
    <w:rsid w:val="00046729"/>
    <w:rsid w:val="00047B86"/>
    <w:rsid w:val="00050292"/>
    <w:rsid w:val="00050C55"/>
    <w:rsid w:val="0005211D"/>
    <w:rsid w:val="00060374"/>
    <w:rsid w:val="0006037A"/>
    <w:rsid w:val="0006111C"/>
    <w:rsid w:val="00062954"/>
    <w:rsid w:val="00063113"/>
    <w:rsid w:val="00064483"/>
    <w:rsid w:val="000654DE"/>
    <w:rsid w:val="00071651"/>
    <w:rsid w:val="00073FC6"/>
    <w:rsid w:val="000760AC"/>
    <w:rsid w:val="00076B7F"/>
    <w:rsid w:val="00077C34"/>
    <w:rsid w:val="00077ED1"/>
    <w:rsid w:val="00080D92"/>
    <w:rsid w:val="000810B6"/>
    <w:rsid w:val="0008156D"/>
    <w:rsid w:val="00081C20"/>
    <w:rsid w:val="00081CA1"/>
    <w:rsid w:val="000839C6"/>
    <w:rsid w:val="00083AD8"/>
    <w:rsid w:val="0008436F"/>
    <w:rsid w:val="00084522"/>
    <w:rsid w:val="00085514"/>
    <w:rsid w:val="00085CA9"/>
    <w:rsid w:val="00086202"/>
    <w:rsid w:val="000864E1"/>
    <w:rsid w:val="00090142"/>
    <w:rsid w:val="00090229"/>
    <w:rsid w:val="000904F1"/>
    <w:rsid w:val="0009075F"/>
    <w:rsid w:val="0009280C"/>
    <w:rsid w:val="000947AE"/>
    <w:rsid w:val="00094FEB"/>
    <w:rsid w:val="000966A0"/>
    <w:rsid w:val="000A08B6"/>
    <w:rsid w:val="000A11F0"/>
    <w:rsid w:val="000A157A"/>
    <w:rsid w:val="000A1C48"/>
    <w:rsid w:val="000A5171"/>
    <w:rsid w:val="000B052C"/>
    <w:rsid w:val="000B2878"/>
    <w:rsid w:val="000B2D94"/>
    <w:rsid w:val="000B391B"/>
    <w:rsid w:val="000B4B03"/>
    <w:rsid w:val="000B4C16"/>
    <w:rsid w:val="000B54B7"/>
    <w:rsid w:val="000B6509"/>
    <w:rsid w:val="000B7F5F"/>
    <w:rsid w:val="000B7FF3"/>
    <w:rsid w:val="000C0E79"/>
    <w:rsid w:val="000C1657"/>
    <w:rsid w:val="000C2131"/>
    <w:rsid w:val="000C24CE"/>
    <w:rsid w:val="000C272C"/>
    <w:rsid w:val="000C31D9"/>
    <w:rsid w:val="000C3E98"/>
    <w:rsid w:val="000C3F45"/>
    <w:rsid w:val="000C5775"/>
    <w:rsid w:val="000C7194"/>
    <w:rsid w:val="000C77CB"/>
    <w:rsid w:val="000D0219"/>
    <w:rsid w:val="000D05E9"/>
    <w:rsid w:val="000D07A2"/>
    <w:rsid w:val="000D10FD"/>
    <w:rsid w:val="000D2B3C"/>
    <w:rsid w:val="000D338D"/>
    <w:rsid w:val="000D6163"/>
    <w:rsid w:val="000D7E0D"/>
    <w:rsid w:val="000E0C34"/>
    <w:rsid w:val="000E2624"/>
    <w:rsid w:val="000E3782"/>
    <w:rsid w:val="000E6E6A"/>
    <w:rsid w:val="000E76DE"/>
    <w:rsid w:val="000F1D9F"/>
    <w:rsid w:val="000F282F"/>
    <w:rsid w:val="000F2A95"/>
    <w:rsid w:val="000F3B48"/>
    <w:rsid w:val="000F44BC"/>
    <w:rsid w:val="000F488A"/>
    <w:rsid w:val="000F6246"/>
    <w:rsid w:val="000F694D"/>
    <w:rsid w:val="000F6A4C"/>
    <w:rsid w:val="000F758E"/>
    <w:rsid w:val="000F7764"/>
    <w:rsid w:val="00101501"/>
    <w:rsid w:val="0010426B"/>
    <w:rsid w:val="0010480C"/>
    <w:rsid w:val="0010779A"/>
    <w:rsid w:val="0011027F"/>
    <w:rsid w:val="00110A3D"/>
    <w:rsid w:val="00111535"/>
    <w:rsid w:val="00113274"/>
    <w:rsid w:val="001159AC"/>
    <w:rsid w:val="00115B4A"/>
    <w:rsid w:val="00115F11"/>
    <w:rsid w:val="00117343"/>
    <w:rsid w:val="0011789A"/>
    <w:rsid w:val="00120059"/>
    <w:rsid w:val="001202CC"/>
    <w:rsid w:val="00120811"/>
    <w:rsid w:val="001208AF"/>
    <w:rsid w:val="001208ED"/>
    <w:rsid w:val="00120BB4"/>
    <w:rsid w:val="00121652"/>
    <w:rsid w:val="00122F11"/>
    <w:rsid w:val="00125E65"/>
    <w:rsid w:val="00127FEB"/>
    <w:rsid w:val="00130193"/>
    <w:rsid w:val="001336DD"/>
    <w:rsid w:val="00133E74"/>
    <w:rsid w:val="00135C13"/>
    <w:rsid w:val="001370C4"/>
    <w:rsid w:val="0014170B"/>
    <w:rsid w:val="00141AF8"/>
    <w:rsid w:val="00141CE7"/>
    <w:rsid w:val="001436FD"/>
    <w:rsid w:val="0014537C"/>
    <w:rsid w:val="00145D13"/>
    <w:rsid w:val="00145E24"/>
    <w:rsid w:val="001474D1"/>
    <w:rsid w:val="0014778D"/>
    <w:rsid w:val="001505A8"/>
    <w:rsid w:val="00152BB1"/>
    <w:rsid w:val="0015306B"/>
    <w:rsid w:val="0015471F"/>
    <w:rsid w:val="00154BBC"/>
    <w:rsid w:val="00154F82"/>
    <w:rsid w:val="00155AD0"/>
    <w:rsid w:val="00155F73"/>
    <w:rsid w:val="00156FAA"/>
    <w:rsid w:val="001600FC"/>
    <w:rsid w:val="0016081F"/>
    <w:rsid w:val="0016155E"/>
    <w:rsid w:val="00162685"/>
    <w:rsid w:val="00165C87"/>
    <w:rsid w:val="0016608C"/>
    <w:rsid w:val="00170487"/>
    <w:rsid w:val="001705D9"/>
    <w:rsid w:val="001716FF"/>
    <w:rsid w:val="00173FD1"/>
    <w:rsid w:val="001743A5"/>
    <w:rsid w:val="00176981"/>
    <w:rsid w:val="00180C97"/>
    <w:rsid w:val="001818E4"/>
    <w:rsid w:val="00181BA0"/>
    <w:rsid w:val="00181CAA"/>
    <w:rsid w:val="001835A3"/>
    <w:rsid w:val="0018418F"/>
    <w:rsid w:val="0018468E"/>
    <w:rsid w:val="00185235"/>
    <w:rsid w:val="001859A8"/>
    <w:rsid w:val="00185EC9"/>
    <w:rsid w:val="00186542"/>
    <w:rsid w:val="00186C90"/>
    <w:rsid w:val="001878ED"/>
    <w:rsid w:val="00190209"/>
    <w:rsid w:val="001907C6"/>
    <w:rsid w:val="00190B8E"/>
    <w:rsid w:val="00190D05"/>
    <w:rsid w:val="001935A2"/>
    <w:rsid w:val="00194BDC"/>
    <w:rsid w:val="00194DCC"/>
    <w:rsid w:val="00195F7F"/>
    <w:rsid w:val="0019639A"/>
    <w:rsid w:val="001972E5"/>
    <w:rsid w:val="00197E7B"/>
    <w:rsid w:val="001A09BF"/>
    <w:rsid w:val="001A0E71"/>
    <w:rsid w:val="001A16A0"/>
    <w:rsid w:val="001A2F69"/>
    <w:rsid w:val="001A3294"/>
    <w:rsid w:val="001A4B9A"/>
    <w:rsid w:val="001A5865"/>
    <w:rsid w:val="001A58DB"/>
    <w:rsid w:val="001A6367"/>
    <w:rsid w:val="001A6FB6"/>
    <w:rsid w:val="001B043F"/>
    <w:rsid w:val="001B082D"/>
    <w:rsid w:val="001B21C7"/>
    <w:rsid w:val="001B2ECF"/>
    <w:rsid w:val="001B3E94"/>
    <w:rsid w:val="001B4416"/>
    <w:rsid w:val="001B56B9"/>
    <w:rsid w:val="001B674C"/>
    <w:rsid w:val="001B7644"/>
    <w:rsid w:val="001B7C5E"/>
    <w:rsid w:val="001C0EF2"/>
    <w:rsid w:val="001C186D"/>
    <w:rsid w:val="001C1C10"/>
    <w:rsid w:val="001C388B"/>
    <w:rsid w:val="001C4639"/>
    <w:rsid w:val="001C4784"/>
    <w:rsid w:val="001C6233"/>
    <w:rsid w:val="001C635D"/>
    <w:rsid w:val="001D2FF7"/>
    <w:rsid w:val="001D304B"/>
    <w:rsid w:val="001D32BB"/>
    <w:rsid w:val="001D32F0"/>
    <w:rsid w:val="001D3BDA"/>
    <w:rsid w:val="001D41F8"/>
    <w:rsid w:val="001D4265"/>
    <w:rsid w:val="001D4EC5"/>
    <w:rsid w:val="001D59C2"/>
    <w:rsid w:val="001D5D59"/>
    <w:rsid w:val="001E2495"/>
    <w:rsid w:val="001E28DC"/>
    <w:rsid w:val="001E5453"/>
    <w:rsid w:val="001E64DC"/>
    <w:rsid w:val="001F0AF5"/>
    <w:rsid w:val="001F0D03"/>
    <w:rsid w:val="001F239C"/>
    <w:rsid w:val="001F23E5"/>
    <w:rsid w:val="001F44BC"/>
    <w:rsid w:val="001F6B49"/>
    <w:rsid w:val="001F74DA"/>
    <w:rsid w:val="00201E91"/>
    <w:rsid w:val="00202211"/>
    <w:rsid w:val="002048BD"/>
    <w:rsid w:val="00206F96"/>
    <w:rsid w:val="00211BB0"/>
    <w:rsid w:val="00213BC6"/>
    <w:rsid w:val="00213CB4"/>
    <w:rsid w:val="002150CF"/>
    <w:rsid w:val="00216CCF"/>
    <w:rsid w:val="00216E32"/>
    <w:rsid w:val="0022074E"/>
    <w:rsid w:val="00223C57"/>
    <w:rsid w:val="0022544B"/>
    <w:rsid w:val="00225CCA"/>
    <w:rsid w:val="00226B01"/>
    <w:rsid w:val="00230CDB"/>
    <w:rsid w:val="00232199"/>
    <w:rsid w:val="00235051"/>
    <w:rsid w:val="0023546F"/>
    <w:rsid w:val="002357C9"/>
    <w:rsid w:val="002377EF"/>
    <w:rsid w:val="002379C1"/>
    <w:rsid w:val="00240060"/>
    <w:rsid w:val="00240166"/>
    <w:rsid w:val="00242EE0"/>
    <w:rsid w:val="00243C9F"/>
    <w:rsid w:val="00244494"/>
    <w:rsid w:val="00245EE6"/>
    <w:rsid w:val="00247267"/>
    <w:rsid w:val="002541D5"/>
    <w:rsid w:val="0025596C"/>
    <w:rsid w:val="0025654E"/>
    <w:rsid w:val="00256F25"/>
    <w:rsid w:val="002607E3"/>
    <w:rsid w:val="00262115"/>
    <w:rsid w:val="00264510"/>
    <w:rsid w:val="0026626F"/>
    <w:rsid w:val="002668F0"/>
    <w:rsid w:val="00266ACB"/>
    <w:rsid w:val="00266D83"/>
    <w:rsid w:val="00267F7D"/>
    <w:rsid w:val="00270E86"/>
    <w:rsid w:val="002715CC"/>
    <w:rsid w:val="00271992"/>
    <w:rsid w:val="002741AB"/>
    <w:rsid w:val="002741CF"/>
    <w:rsid w:val="002750CC"/>
    <w:rsid w:val="00275E1C"/>
    <w:rsid w:val="002769E4"/>
    <w:rsid w:val="002804BA"/>
    <w:rsid w:val="00283590"/>
    <w:rsid w:val="002838A0"/>
    <w:rsid w:val="00283E17"/>
    <w:rsid w:val="0028516B"/>
    <w:rsid w:val="00285FE0"/>
    <w:rsid w:val="0028649B"/>
    <w:rsid w:val="002901C3"/>
    <w:rsid w:val="002903A7"/>
    <w:rsid w:val="00290A9B"/>
    <w:rsid w:val="00291154"/>
    <w:rsid w:val="00291B0C"/>
    <w:rsid w:val="00292444"/>
    <w:rsid w:val="00292A43"/>
    <w:rsid w:val="00292ED5"/>
    <w:rsid w:val="00294744"/>
    <w:rsid w:val="00294E98"/>
    <w:rsid w:val="0029562A"/>
    <w:rsid w:val="00296F50"/>
    <w:rsid w:val="00297366"/>
    <w:rsid w:val="002A173E"/>
    <w:rsid w:val="002A1950"/>
    <w:rsid w:val="002A2405"/>
    <w:rsid w:val="002A33C1"/>
    <w:rsid w:val="002A42D3"/>
    <w:rsid w:val="002A48E0"/>
    <w:rsid w:val="002A5887"/>
    <w:rsid w:val="002A5D15"/>
    <w:rsid w:val="002A63C9"/>
    <w:rsid w:val="002A6919"/>
    <w:rsid w:val="002B0342"/>
    <w:rsid w:val="002B0619"/>
    <w:rsid w:val="002B195F"/>
    <w:rsid w:val="002B1B2D"/>
    <w:rsid w:val="002B4056"/>
    <w:rsid w:val="002B40A9"/>
    <w:rsid w:val="002B5EC1"/>
    <w:rsid w:val="002B6244"/>
    <w:rsid w:val="002B664F"/>
    <w:rsid w:val="002C59D1"/>
    <w:rsid w:val="002C753F"/>
    <w:rsid w:val="002C7E4A"/>
    <w:rsid w:val="002D0B3F"/>
    <w:rsid w:val="002D16D1"/>
    <w:rsid w:val="002D2079"/>
    <w:rsid w:val="002D3616"/>
    <w:rsid w:val="002D3A22"/>
    <w:rsid w:val="002D4180"/>
    <w:rsid w:val="002D423B"/>
    <w:rsid w:val="002D47AF"/>
    <w:rsid w:val="002D4B67"/>
    <w:rsid w:val="002D4B9B"/>
    <w:rsid w:val="002D56E3"/>
    <w:rsid w:val="002D6056"/>
    <w:rsid w:val="002D743B"/>
    <w:rsid w:val="002E0BE4"/>
    <w:rsid w:val="002E33C3"/>
    <w:rsid w:val="002E3C2F"/>
    <w:rsid w:val="002E7854"/>
    <w:rsid w:val="002E7AC9"/>
    <w:rsid w:val="002F07D7"/>
    <w:rsid w:val="002F0CE9"/>
    <w:rsid w:val="002F14D9"/>
    <w:rsid w:val="002F1550"/>
    <w:rsid w:val="002F2844"/>
    <w:rsid w:val="002F2CE0"/>
    <w:rsid w:val="002F4025"/>
    <w:rsid w:val="002F6877"/>
    <w:rsid w:val="00300291"/>
    <w:rsid w:val="003005D5"/>
    <w:rsid w:val="00304F25"/>
    <w:rsid w:val="00305885"/>
    <w:rsid w:val="003072AC"/>
    <w:rsid w:val="003076F7"/>
    <w:rsid w:val="00311656"/>
    <w:rsid w:val="0031207E"/>
    <w:rsid w:val="003128D4"/>
    <w:rsid w:val="00313839"/>
    <w:rsid w:val="00313DA0"/>
    <w:rsid w:val="003153A7"/>
    <w:rsid w:val="003165F9"/>
    <w:rsid w:val="00320019"/>
    <w:rsid w:val="00323DA8"/>
    <w:rsid w:val="00326A51"/>
    <w:rsid w:val="00327AD5"/>
    <w:rsid w:val="00334CAE"/>
    <w:rsid w:val="00334D76"/>
    <w:rsid w:val="00334ECB"/>
    <w:rsid w:val="00336058"/>
    <w:rsid w:val="003401C3"/>
    <w:rsid w:val="00341716"/>
    <w:rsid w:val="00342351"/>
    <w:rsid w:val="00342902"/>
    <w:rsid w:val="00343DB2"/>
    <w:rsid w:val="003466AA"/>
    <w:rsid w:val="00346D9B"/>
    <w:rsid w:val="00351552"/>
    <w:rsid w:val="00353160"/>
    <w:rsid w:val="0035369A"/>
    <w:rsid w:val="0035420C"/>
    <w:rsid w:val="0035484D"/>
    <w:rsid w:val="00354866"/>
    <w:rsid w:val="00355060"/>
    <w:rsid w:val="003564DE"/>
    <w:rsid w:val="0036099E"/>
    <w:rsid w:val="00360E62"/>
    <w:rsid w:val="0036122C"/>
    <w:rsid w:val="003625D1"/>
    <w:rsid w:val="0036666E"/>
    <w:rsid w:val="003701E5"/>
    <w:rsid w:val="00370BEB"/>
    <w:rsid w:val="00371BD1"/>
    <w:rsid w:val="00372633"/>
    <w:rsid w:val="003729F2"/>
    <w:rsid w:val="003810CF"/>
    <w:rsid w:val="00383380"/>
    <w:rsid w:val="00383604"/>
    <w:rsid w:val="003854DB"/>
    <w:rsid w:val="003866BE"/>
    <w:rsid w:val="0038671B"/>
    <w:rsid w:val="003868AE"/>
    <w:rsid w:val="003868D8"/>
    <w:rsid w:val="00390532"/>
    <w:rsid w:val="00390DE8"/>
    <w:rsid w:val="00390EEB"/>
    <w:rsid w:val="0039212E"/>
    <w:rsid w:val="0039259C"/>
    <w:rsid w:val="00392E3C"/>
    <w:rsid w:val="00394081"/>
    <w:rsid w:val="003942F5"/>
    <w:rsid w:val="00395B90"/>
    <w:rsid w:val="00397D1A"/>
    <w:rsid w:val="003A03BE"/>
    <w:rsid w:val="003A0C28"/>
    <w:rsid w:val="003A1185"/>
    <w:rsid w:val="003A15EA"/>
    <w:rsid w:val="003A28D2"/>
    <w:rsid w:val="003A2CD3"/>
    <w:rsid w:val="003A2DED"/>
    <w:rsid w:val="003A2FB7"/>
    <w:rsid w:val="003A325F"/>
    <w:rsid w:val="003A33BC"/>
    <w:rsid w:val="003A4C4A"/>
    <w:rsid w:val="003A5359"/>
    <w:rsid w:val="003A711D"/>
    <w:rsid w:val="003A7B60"/>
    <w:rsid w:val="003A7EC1"/>
    <w:rsid w:val="003B025B"/>
    <w:rsid w:val="003B09F2"/>
    <w:rsid w:val="003B0C16"/>
    <w:rsid w:val="003B1555"/>
    <w:rsid w:val="003B2A2C"/>
    <w:rsid w:val="003B38D8"/>
    <w:rsid w:val="003B3BF6"/>
    <w:rsid w:val="003B44F8"/>
    <w:rsid w:val="003B4B03"/>
    <w:rsid w:val="003B5B4D"/>
    <w:rsid w:val="003B5FED"/>
    <w:rsid w:val="003B6A4F"/>
    <w:rsid w:val="003B6E12"/>
    <w:rsid w:val="003B6E96"/>
    <w:rsid w:val="003C11A1"/>
    <w:rsid w:val="003C15BD"/>
    <w:rsid w:val="003C243F"/>
    <w:rsid w:val="003C3AAA"/>
    <w:rsid w:val="003C46E9"/>
    <w:rsid w:val="003C49A7"/>
    <w:rsid w:val="003C5AD1"/>
    <w:rsid w:val="003C5F50"/>
    <w:rsid w:val="003C68D8"/>
    <w:rsid w:val="003C736D"/>
    <w:rsid w:val="003D357A"/>
    <w:rsid w:val="003D3675"/>
    <w:rsid w:val="003D3912"/>
    <w:rsid w:val="003D40D4"/>
    <w:rsid w:val="003D442A"/>
    <w:rsid w:val="003D4FDD"/>
    <w:rsid w:val="003D5109"/>
    <w:rsid w:val="003D622A"/>
    <w:rsid w:val="003D6422"/>
    <w:rsid w:val="003D6A6B"/>
    <w:rsid w:val="003D717F"/>
    <w:rsid w:val="003D768D"/>
    <w:rsid w:val="003D7716"/>
    <w:rsid w:val="003D7810"/>
    <w:rsid w:val="003E026E"/>
    <w:rsid w:val="003E0770"/>
    <w:rsid w:val="003E2526"/>
    <w:rsid w:val="003E2A43"/>
    <w:rsid w:val="003E3CE5"/>
    <w:rsid w:val="003E3E21"/>
    <w:rsid w:val="003E5D96"/>
    <w:rsid w:val="003E6FF1"/>
    <w:rsid w:val="003E7D8C"/>
    <w:rsid w:val="003F0A7B"/>
    <w:rsid w:val="003F0E40"/>
    <w:rsid w:val="003F1EC8"/>
    <w:rsid w:val="003F1F15"/>
    <w:rsid w:val="003F241D"/>
    <w:rsid w:val="003F2EE3"/>
    <w:rsid w:val="003F408E"/>
    <w:rsid w:val="003F4C75"/>
    <w:rsid w:val="004004C2"/>
    <w:rsid w:val="004009F4"/>
    <w:rsid w:val="00400C97"/>
    <w:rsid w:val="00400EE9"/>
    <w:rsid w:val="00404990"/>
    <w:rsid w:val="0040526F"/>
    <w:rsid w:val="00405859"/>
    <w:rsid w:val="00406353"/>
    <w:rsid w:val="004063EA"/>
    <w:rsid w:val="00406A86"/>
    <w:rsid w:val="00406F1F"/>
    <w:rsid w:val="004118B7"/>
    <w:rsid w:val="00411DAC"/>
    <w:rsid w:val="00412BC2"/>
    <w:rsid w:val="00413929"/>
    <w:rsid w:val="00414FAE"/>
    <w:rsid w:val="00415655"/>
    <w:rsid w:val="00416F55"/>
    <w:rsid w:val="00417C4D"/>
    <w:rsid w:val="0042026B"/>
    <w:rsid w:val="004268E9"/>
    <w:rsid w:val="00427C64"/>
    <w:rsid w:val="00430C39"/>
    <w:rsid w:val="004318BB"/>
    <w:rsid w:val="00432313"/>
    <w:rsid w:val="00432553"/>
    <w:rsid w:val="0043420A"/>
    <w:rsid w:val="004345B2"/>
    <w:rsid w:val="00434AAF"/>
    <w:rsid w:val="00435343"/>
    <w:rsid w:val="00435429"/>
    <w:rsid w:val="004362E0"/>
    <w:rsid w:val="00436AF1"/>
    <w:rsid w:val="004370FD"/>
    <w:rsid w:val="00437F9B"/>
    <w:rsid w:val="0044068A"/>
    <w:rsid w:val="00440E7A"/>
    <w:rsid w:val="0044292D"/>
    <w:rsid w:val="0044300F"/>
    <w:rsid w:val="00443E33"/>
    <w:rsid w:val="00443F16"/>
    <w:rsid w:val="004454B1"/>
    <w:rsid w:val="0044563A"/>
    <w:rsid w:val="0044584B"/>
    <w:rsid w:val="00446E84"/>
    <w:rsid w:val="00450C78"/>
    <w:rsid w:val="00451780"/>
    <w:rsid w:val="00451EA6"/>
    <w:rsid w:val="00456998"/>
    <w:rsid w:val="004574B4"/>
    <w:rsid w:val="00460F42"/>
    <w:rsid w:val="004618B0"/>
    <w:rsid w:val="00462493"/>
    <w:rsid w:val="00466F17"/>
    <w:rsid w:val="00467F50"/>
    <w:rsid w:val="00470345"/>
    <w:rsid w:val="00473151"/>
    <w:rsid w:val="004740A0"/>
    <w:rsid w:val="00474572"/>
    <w:rsid w:val="004752FB"/>
    <w:rsid w:val="0047698A"/>
    <w:rsid w:val="00476C11"/>
    <w:rsid w:val="00477F6F"/>
    <w:rsid w:val="0048137E"/>
    <w:rsid w:val="00482D1E"/>
    <w:rsid w:val="00482F52"/>
    <w:rsid w:val="00482FB5"/>
    <w:rsid w:val="00483165"/>
    <w:rsid w:val="00484088"/>
    <w:rsid w:val="004843CC"/>
    <w:rsid w:val="00484CDD"/>
    <w:rsid w:val="00485135"/>
    <w:rsid w:val="00492F9C"/>
    <w:rsid w:val="004946C8"/>
    <w:rsid w:val="00495135"/>
    <w:rsid w:val="004962F5"/>
    <w:rsid w:val="004968C8"/>
    <w:rsid w:val="004970B2"/>
    <w:rsid w:val="004A4839"/>
    <w:rsid w:val="004A64CE"/>
    <w:rsid w:val="004A6A0C"/>
    <w:rsid w:val="004B018A"/>
    <w:rsid w:val="004B162D"/>
    <w:rsid w:val="004B2312"/>
    <w:rsid w:val="004B231D"/>
    <w:rsid w:val="004B54C0"/>
    <w:rsid w:val="004B5976"/>
    <w:rsid w:val="004B5F46"/>
    <w:rsid w:val="004B5F51"/>
    <w:rsid w:val="004B6CB1"/>
    <w:rsid w:val="004C0376"/>
    <w:rsid w:val="004C0861"/>
    <w:rsid w:val="004C116B"/>
    <w:rsid w:val="004C36A2"/>
    <w:rsid w:val="004C3C38"/>
    <w:rsid w:val="004D08F7"/>
    <w:rsid w:val="004D2A3C"/>
    <w:rsid w:val="004D2D77"/>
    <w:rsid w:val="004D3B4B"/>
    <w:rsid w:val="004D435D"/>
    <w:rsid w:val="004D7C0E"/>
    <w:rsid w:val="004E04B6"/>
    <w:rsid w:val="004E1556"/>
    <w:rsid w:val="004E219B"/>
    <w:rsid w:val="004E534D"/>
    <w:rsid w:val="004E6C10"/>
    <w:rsid w:val="004E6F48"/>
    <w:rsid w:val="004E7E64"/>
    <w:rsid w:val="004F209B"/>
    <w:rsid w:val="004F53F8"/>
    <w:rsid w:val="004F5905"/>
    <w:rsid w:val="004F5A8E"/>
    <w:rsid w:val="00500CAA"/>
    <w:rsid w:val="005032FF"/>
    <w:rsid w:val="00504C21"/>
    <w:rsid w:val="00505A24"/>
    <w:rsid w:val="005064B3"/>
    <w:rsid w:val="00506D3A"/>
    <w:rsid w:val="005074DA"/>
    <w:rsid w:val="00510141"/>
    <w:rsid w:val="00510455"/>
    <w:rsid w:val="00511389"/>
    <w:rsid w:val="0051202F"/>
    <w:rsid w:val="00512B09"/>
    <w:rsid w:val="005143C4"/>
    <w:rsid w:val="00515724"/>
    <w:rsid w:val="005160DB"/>
    <w:rsid w:val="00516F83"/>
    <w:rsid w:val="005217C6"/>
    <w:rsid w:val="00521A0C"/>
    <w:rsid w:val="00521AE6"/>
    <w:rsid w:val="00522EE2"/>
    <w:rsid w:val="005230E5"/>
    <w:rsid w:val="005313F7"/>
    <w:rsid w:val="00531A66"/>
    <w:rsid w:val="00532590"/>
    <w:rsid w:val="005326A6"/>
    <w:rsid w:val="00532729"/>
    <w:rsid w:val="005375AA"/>
    <w:rsid w:val="00540B2C"/>
    <w:rsid w:val="005435C5"/>
    <w:rsid w:val="005442F2"/>
    <w:rsid w:val="00544DED"/>
    <w:rsid w:val="00544EB3"/>
    <w:rsid w:val="00545095"/>
    <w:rsid w:val="005455F3"/>
    <w:rsid w:val="00545B69"/>
    <w:rsid w:val="0054652C"/>
    <w:rsid w:val="0054690F"/>
    <w:rsid w:val="00546B72"/>
    <w:rsid w:val="0055066B"/>
    <w:rsid w:val="00552EE3"/>
    <w:rsid w:val="005558B3"/>
    <w:rsid w:val="00556DC0"/>
    <w:rsid w:val="00557108"/>
    <w:rsid w:val="005610F0"/>
    <w:rsid w:val="00564227"/>
    <w:rsid w:val="00564343"/>
    <w:rsid w:val="00566C8F"/>
    <w:rsid w:val="0056723A"/>
    <w:rsid w:val="00567F30"/>
    <w:rsid w:val="005704E2"/>
    <w:rsid w:val="00570823"/>
    <w:rsid w:val="00570E80"/>
    <w:rsid w:val="0057218A"/>
    <w:rsid w:val="00573FBA"/>
    <w:rsid w:val="00574A7C"/>
    <w:rsid w:val="00574AC3"/>
    <w:rsid w:val="00575E9C"/>
    <w:rsid w:val="005808AE"/>
    <w:rsid w:val="0058336C"/>
    <w:rsid w:val="00584850"/>
    <w:rsid w:val="005850BD"/>
    <w:rsid w:val="005879D5"/>
    <w:rsid w:val="00587EF4"/>
    <w:rsid w:val="00591822"/>
    <w:rsid w:val="00592C00"/>
    <w:rsid w:val="00592C8C"/>
    <w:rsid w:val="00592E12"/>
    <w:rsid w:val="005938E1"/>
    <w:rsid w:val="00595252"/>
    <w:rsid w:val="0059696E"/>
    <w:rsid w:val="00596C72"/>
    <w:rsid w:val="00597E1E"/>
    <w:rsid w:val="005A021E"/>
    <w:rsid w:val="005A094A"/>
    <w:rsid w:val="005A0DDC"/>
    <w:rsid w:val="005A3D82"/>
    <w:rsid w:val="005A610E"/>
    <w:rsid w:val="005B0253"/>
    <w:rsid w:val="005B080C"/>
    <w:rsid w:val="005B2BD1"/>
    <w:rsid w:val="005B3460"/>
    <w:rsid w:val="005B5E15"/>
    <w:rsid w:val="005B5F71"/>
    <w:rsid w:val="005B68AF"/>
    <w:rsid w:val="005B6AD8"/>
    <w:rsid w:val="005B6C8D"/>
    <w:rsid w:val="005B7847"/>
    <w:rsid w:val="005C0177"/>
    <w:rsid w:val="005C0D01"/>
    <w:rsid w:val="005C1D84"/>
    <w:rsid w:val="005C2424"/>
    <w:rsid w:val="005C39CF"/>
    <w:rsid w:val="005C4E9C"/>
    <w:rsid w:val="005C5523"/>
    <w:rsid w:val="005C652F"/>
    <w:rsid w:val="005C7623"/>
    <w:rsid w:val="005D0C81"/>
    <w:rsid w:val="005D0ED5"/>
    <w:rsid w:val="005D1065"/>
    <w:rsid w:val="005D21FF"/>
    <w:rsid w:val="005D4A8A"/>
    <w:rsid w:val="005D56AD"/>
    <w:rsid w:val="005D5A75"/>
    <w:rsid w:val="005D67FD"/>
    <w:rsid w:val="005E3777"/>
    <w:rsid w:val="005E3F69"/>
    <w:rsid w:val="005E47AA"/>
    <w:rsid w:val="005E4811"/>
    <w:rsid w:val="005E6B2B"/>
    <w:rsid w:val="005E70B9"/>
    <w:rsid w:val="005E7CED"/>
    <w:rsid w:val="005F037F"/>
    <w:rsid w:val="005F0ACE"/>
    <w:rsid w:val="005F0D52"/>
    <w:rsid w:val="005F3189"/>
    <w:rsid w:val="005F4290"/>
    <w:rsid w:val="005F4337"/>
    <w:rsid w:val="005F5279"/>
    <w:rsid w:val="005F532B"/>
    <w:rsid w:val="005F571C"/>
    <w:rsid w:val="005F57EA"/>
    <w:rsid w:val="005F7A7F"/>
    <w:rsid w:val="00603276"/>
    <w:rsid w:val="0060341E"/>
    <w:rsid w:val="006040F4"/>
    <w:rsid w:val="00604211"/>
    <w:rsid w:val="006043CC"/>
    <w:rsid w:val="00604573"/>
    <w:rsid w:val="006065C5"/>
    <w:rsid w:val="0060755D"/>
    <w:rsid w:val="00607E3A"/>
    <w:rsid w:val="0061567C"/>
    <w:rsid w:val="00616468"/>
    <w:rsid w:val="006179B3"/>
    <w:rsid w:val="0062156C"/>
    <w:rsid w:val="00621A1D"/>
    <w:rsid w:val="00621AFA"/>
    <w:rsid w:val="00622A93"/>
    <w:rsid w:val="0062380C"/>
    <w:rsid w:val="00623B13"/>
    <w:rsid w:val="006256D4"/>
    <w:rsid w:val="0062620E"/>
    <w:rsid w:val="006273E7"/>
    <w:rsid w:val="006303A8"/>
    <w:rsid w:val="00630D3F"/>
    <w:rsid w:val="0063453D"/>
    <w:rsid w:val="0063536A"/>
    <w:rsid w:val="006370CF"/>
    <w:rsid w:val="006402C0"/>
    <w:rsid w:val="00640378"/>
    <w:rsid w:val="006407F1"/>
    <w:rsid w:val="00641D72"/>
    <w:rsid w:val="006425EC"/>
    <w:rsid w:val="00642613"/>
    <w:rsid w:val="0064261A"/>
    <w:rsid w:val="00642B0A"/>
    <w:rsid w:val="00643352"/>
    <w:rsid w:val="00643DA2"/>
    <w:rsid w:val="0064458E"/>
    <w:rsid w:val="00646353"/>
    <w:rsid w:val="006469B4"/>
    <w:rsid w:val="006479EF"/>
    <w:rsid w:val="00650279"/>
    <w:rsid w:val="00650E50"/>
    <w:rsid w:val="00653EC2"/>
    <w:rsid w:val="00655968"/>
    <w:rsid w:val="00661819"/>
    <w:rsid w:val="00663F70"/>
    <w:rsid w:val="00664775"/>
    <w:rsid w:val="0066488F"/>
    <w:rsid w:val="006659C6"/>
    <w:rsid w:val="0066646E"/>
    <w:rsid w:val="00670476"/>
    <w:rsid w:val="00671671"/>
    <w:rsid w:val="00672489"/>
    <w:rsid w:val="00672644"/>
    <w:rsid w:val="00672E3A"/>
    <w:rsid w:val="00673A10"/>
    <w:rsid w:val="00675688"/>
    <w:rsid w:val="00675C19"/>
    <w:rsid w:val="00681077"/>
    <w:rsid w:val="00681724"/>
    <w:rsid w:val="006819A8"/>
    <w:rsid w:val="00682247"/>
    <w:rsid w:val="00682D60"/>
    <w:rsid w:val="00682E0A"/>
    <w:rsid w:val="006834C0"/>
    <w:rsid w:val="00684B09"/>
    <w:rsid w:val="00686C22"/>
    <w:rsid w:val="0068701C"/>
    <w:rsid w:val="006872CA"/>
    <w:rsid w:val="00687F71"/>
    <w:rsid w:val="00692CA5"/>
    <w:rsid w:val="006933FA"/>
    <w:rsid w:val="00694318"/>
    <w:rsid w:val="0069445A"/>
    <w:rsid w:val="00695005"/>
    <w:rsid w:val="006957F0"/>
    <w:rsid w:val="00695AED"/>
    <w:rsid w:val="00696FC7"/>
    <w:rsid w:val="006A1E32"/>
    <w:rsid w:val="006A2E7C"/>
    <w:rsid w:val="006A49B8"/>
    <w:rsid w:val="006A51C8"/>
    <w:rsid w:val="006B0044"/>
    <w:rsid w:val="006B03A0"/>
    <w:rsid w:val="006B102A"/>
    <w:rsid w:val="006B16F7"/>
    <w:rsid w:val="006B17BA"/>
    <w:rsid w:val="006B1D20"/>
    <w:rsid w:val="006B265D"/>
    <w:rsid w:val="006B2990"/>
    <w:rsid w:val="006B3474"/>
    <w:rsid w:val="006B3EEC"/>
    <w:rsid w:val="006B4ED8"/>
    <w:rsid w:val="006B51D7"/>
    <w:rsid w:val="006B51E6"/>
    <w:rsid w:val="006B51F0"/>
    <w:rsid w:val="006B664C"/>
    <w:rsid w:val="006B6878"/>
    <w:rsid w:val="006B6F52"/>
    <w:rsid w:val="006C082F"/>
    <w:rsid w:val="006C359E"/>
    <w:rsid w:val="006C5A75"/>
    <w:rsid w:val="006C6282"/>
    <w:rsid w:val="006D0511"/>
    <w:rsid w:val="006D1B06"/>
    <w:rsid w:val="006D2015"/>
    <w:rsid w:val="006D2741"/>
    <w:rsid w:val="006D5818"/>
    <w:rsid w:val="006D5986"/>
    <w:rsid w:val="006D665E"/>
    <w:rsid w:val="006D7ACF"/>
    <w:rsid w:val="006D7B75"/>
    <w:rsid w:val="006E0082"/>
    <w:rsid w:val="006E100D"/>
    <w:rsid w:val="006E145A"/>
    <w:rsid w:val="006E2620"/>
    <w:rsid w:val="006E3560"/>
    <w:rsid w:val="006E361D"/>
    <w:rsid w:val="006E528D"/>
    <w:rsid w:val="006E549E"/>
    <w:rsid w:val="006E5BA8"/>
    <w:rsid w:val="006E5F9A"/>
    <w:rsid w:val="006E70B9"/>
    <w:rsid w:val="006E7273"/>
    <w:rsid w:val="006F1138"/>
    <w:rsid w:val="006F1566"/>
    <w:rsid w:val="006F33AA"/>
    <w:rsid w:val="006F3B2E"/>
    <w:rsid w:val="006F6399"/>
    <w:rsid w:val="006F6E13"/>
    <w:rsid w:val="00701EAE"/>
    <w:rsid w:val="00703F46"/>
    <w:rsid w:val="007054E9"/>
    <w:rsid w:val="00706F0D"/>
    <w:rsid w:val="0071027F"/>
    <w:rsid w:val="00711EA7"/>
    <w:rsid w:val="00712C8A"/>
    <w:rsid w:val="00713AE1"/>
    <w:rsid w:val="00714431"/>
    <w:rsid w:val="007144B5"/>
    <w:rsid w:val="007144D3"/>
    <w:rsid w:val="0071641A"/>
    <w:rsid w:val="007168CD"/>
    <w:rsid w:val="00720AA5"/>
    <w:rsid w:val="00721591"/>
    <w:rsid w:val="00722B0F"/>
    <w:rsid w:val="00724DFF"/>
    <w:rsid w:val="0072544F"/>
    <w:rsid w:val="007258F2"/>
    <w:rsid w:val="00725FDE"/>
    <w:rsid w:val="00726267"/>
    <w:rsid w:val="00727352"/>
    <w:rsid w:val="00732083"/>
    <w:rsid w:val="00732A66"/>
    <w:rsid w:val="00733D81"/>
    <w:rsid w:val="007340AD"/>
    <w:rsid w:val="00734579"/>
    <w:rsid w:val="00734A9E"/>
    <w:rsid w:val="007361B1"/>
    <w:rsid w:val="007365AA"/>
    <w:rsid w:val="00736960"/>
    <w:rsid w:val="00737D10"/>
    <w:rsid w:val="007408EC"/>
    <w:rsid w:val="00741E70"/>
    <w:rsid w:val="00741F38"/>
    <w:rsid w:val="00742032"/>
    <w:rsid w:val="007457D6"/>
    <w:rsid w:val="0074676A"/>
    <w:rsid w:val="00747242"/>
    <w:rsid w:val="00754929"/>
    <w:rsid w:val="00755882"/>
    <w:rsid w:val="00756059"/>
    <w:rsid w:val="00756ED5"/>
    <w:rsid w:val="0076066D"/>
    <w:rsid w:val="0076384D"/>
    <w:rsid w:val="00766E52"/>
    <w:rsid w:val="007673D4"/>
    <w:rsid w:val="00770F9D"/>
    <w:rsid w:val="00772817"/>
    <w:rsid w:val="007735A3"/>
    <w:rsid w:val="00774C11"/>
    <w:rsid w:val="00776F0A"/>
    <w:rsid w:val="00777FA6"/>
    <w:rsid w:val="00781536"/>
    <w:rsid w:val="007823B8"/>
    <w:rsid w:val="00785785"/>
    <w:rsid w:val="007866C9"/>
    <w:rsid w:val="00787680"/>
    <w:rsid w:val="00790C64"/>
    <w:rsid w:val="007912C8"/>
    <w:rsid w:val="007913DF"/>
    <w:rsid w:val="00794876"/>
    <w:rsid w:val="00794F99"/>
    <w:rsid w:val="007963D5"/>
    <w:rsid w:val="00796557"/>
    <w:rsid w:val="007973DC"/>
    <w:rsid w:val="00797A87"/>
    <w:rsid w:val="007A0D2D"/>
    <w:rsid w:val="007A0E7B"/>
    <w:rsid w:val="007A5404"/>
    <w:rsid w:val="007A5B5E"/>
    <w:rsid w:val="007A6F2A"/>
    <w:rsid w:val="007B1DAC"/>
    <w:rsid w:val="007B2D27"/>
    <w:rsid w:val="007B7126"/>
    <w:rsid w:val="007C0937"/>
    <w:rsid w:val="007C14DD"/>
    <w:rsid w:val="007C1DA0"/>
    <w:rsid w:val="007C27B9"/>
    <w:rsid w:val="007C3006"/>
    <w:rsid w:val="007C33C8"/>
    <w:rsid w:val="007C6251"/>
    <w:rsid w:val="007D1CA1"/>
    <w:rsid w:val="007D2841"/>
    <w:rsid w:val="007D3764"/>
    <w:rsid w:val="007D3E4B"/>
    <w:rsid w:val="007D41C1"/>
    <w:rsid w:val="007D54E1"/>
    <w:rsid w:val="007D64CC"/>
    <w:rsid w:val="007D70A0"/>
    <w:rsid w:val="007D7683"/>
    <w:rsid w:val="007D77A0"/>
    <w:rsid w:val="007E03F8"/>
    <w:rsid w:val="007E0722"/>
    <w:rsid w:val="007E3934"/>
    <w:rsid w:val="007E4C90"/>
    <w:rsid w:val="007E6502"/>
    <w:rsid w:val="007F008C"/>
    <w:rsid w:val="007F0096"/>
    <w:rsid w:val="007F240B"/>
    <w:rsid w:val="007F27E7"/>
    <w:rsid w:val="007F2E30"/>
    <w:rsid w:val="007F2FF3"/>
    <w:rsid w:val="007F30DC"/>
    <w:rsid w:val="007F461A"/>
    <w:rsid w:val="007F4D22"/>
    <w:rsid w:val="0080635F"/>
    <w:rsid w:val="00806A36"/>
    <w:rsid w:val="008076F9"/>
    <w:rsid w:val="00812EFD"/>
    <w:rsid w:val="0081389E"/>
    <w:rsid w:val="008158DE"/>
    <w:rsid w:val="0081590F"/>
    <w:rsid w:val="00815FFE"/>
    <w:rsid w:val="008161BF"/>
    <w:rsid w:val="00816201"/>
    <w:rsid w:val="00816946"/>
    <w:rsid w:val="0081786F"/>
    <w:rsid w:val="00817B02"/>
    <w:rsid w:val="00820E60"/>
    <w:rsid w:val="00821B8F"/>
    <w:rsid w:val="00823183"/>
    <w:rsid w:val="00823996"/>
    <w:rsid w:val="00823FA2"/>
    <w:rsid w:val="0082659E"/>
    <w:rsid w:val="00826ED3"/>
    <w:rsid w:val="008278B3"/>
    <w:rsid w:val="008278C5"/>
    <w:rsid w:val="0083117D"/>
    <w:rsid w:val="00831547"/>
    <w:rsid w:val="008345A2"/>
    <w:rsid w:val="00835E1F"/>
    <w:rsid w:val="008418F5"/>
    <w:rsid w:val="00842398"/>
    <w:rsid w:val="008435FB"/>
    <w:rsid w:val="00844C38"/>
    <w:rsid w:val="00847F6F"/>
    <w:rsid w:val="00850542"/>
    <w:rsid w:val="0085054D"/>
    <w:rsid w:val="008506A0"/>
    <w:rsid w:val="00850874"/>
    <w:rsid w:val="0085105E"/>
    <w:rsid w:val="0085158E"/>
    <w:rsid w:val="008517F5"/>
    <w:rsid w:val="008520F4"/>
    <w:rsid w:val="008535D4"/>
    <w:rsid w:val="0085665D"/>
    <w:rsid w:val="0086160E"/>
    <w:rsid w:val="00861844"/>
    <w:rsid w:val="0086484C"/>
    <w:rsid w:val="00864D6F"/>
    <w:rsid w:val="00864DEE"/>
    <w:rsid w:val="00865FB4"/>
    <w:rsid w:val="00866A6B"/>
    <w:rsid w:val="00866F3E"/>
    <w:rsid w:val="00867591"/>
    <w:rsid w:val="00867CE2"/>
    <w:rsid w:val="00867F54"/>
    <w:rsid w:val="0087125F"/>
    <w:rsid w:val="00871553"/>
    <w:rsid w:val="00871A7D"/>
    <w:rsid w:val="00874245"/>
    <w:rsid w:val="0087792B"/>
    <w:rsid w:val="00877D25"/>
    <w:rsid w:val="00877F97"/>
    <w:rsid w:val="008828D6"/>
    <w:rsid w:val="00882D40"/>
    <w:rsid w:val="00883178"/>
    <w:rsid w:val="00883433"/>
    <w:rsid w:val="00885B2F"/>
    <w:rsid w:val="00887956"/>
    <w:rsid w:val="008964A6"/>
    <w:rsid w:val="008A125C"/>
    <w:rsid w:val="008A159A"/>
    <w:rsid w:val="008A3952"/>
    <w:rsid w:val="008A40EE"/>
    <w:rsid w:val="008A4F9B"/>
    <w:rsid w:val="008A64A5"/>
    <w:rsid w:val="008A6D0A"/>
    <w:rsid w:val="008A786D"/>
    <w:rsid w:val="008A79A8"/>
    <w:rsid w:val="008B11D4"/>
    <w:rsid w:val="008B192F"/>
    <w:rsid w:val="008B487C"/>
    <w:rsid w:val="008B7EEC"/>
    <w:rsid w:val="008C07F8"/>
    <w:rsid w:val="008C0C90"/>
    <w:rsid w:val="008C282E"/>
    <w:rsid w:val="008C4028"/>
    <w:rsid w:val="008C4556"/>
    <w:rsid w:val="008C5E63"/>
    <w:rsid w:val="008C63A9"/>
    <w:rsid w:val="008C6A7F"/>
    <w:rsid w:val="008D0DB5"/>
    <w:rsid w:val="008D32B8"/>
    <w:rsid w:val="008E0D54"/>
    <w:rsid w:val="008E0DC9"/>
    <w:rsid w:val="008E6602"/>
    <w:rsid w:val="008E6AF6"/>
    <w:rsid w:val="008E7530"/>
    <w:rsid w:val="008F0B4A"/>
    <w:rsid w:val="008F1410"/>
    <w:rsid w:val="008F58C3"/>
    <w:rsid w:val="008F5B6E"/>
    <w:rsid w:val="008F6859"/>
    <w:rsid w:val="008F7025"/>
    <w:rsid w:val="008F7602"/>
    <w:rsid w:val="008F7EBD"/>
    <w:rsid w:val="00900A60"/>
    <w:rsid w:val="0090348F"/>
    <w:rsid w:val="00904F81"/>
    <w:rsid w:val="00905D48"/>
    <w:rsid w:val="00905EC5"/>
    <w:rsid w:val="009073E1"/>
    <w:rsid w:val="00907528"/>
    <w:rsid w:val="00913A3F"/>
    <w:rsid w:val="00914542"/>
    <w:rsid w:val="00914ABF"/>
    <w:rsid w:val="00915D29"/>
    <w:rsid w:val="0091773B"/>
    <w:rsid w:val="00917FDA"/>
    <w:rsid w:val="00920281"/>
    <w:rsid w:val="00920746"/>
    <w:rsid w:val="0092096C"/>
    <w:rsid w:val="0092099B"/>
    <w:rsid w:val="00920D40"/>
    <w:rsid w:val="00921C4E"/>
    <w:rsid w:val="00924346"/>
    <w:rsid w:val="00925557"/>
    <w:rsid w:val="00925AE8"/>
    <w:rsid w:val="00927F48"/>
    <w:rsid w:val="0093015A"/>
    <w:rsid w:val="00930403"/>
    <w:rsid w:val="00930484"/>
    <w:rsid w:val="00930685"/>
    <w:rsid w:val="00930EB0"/>
    <w:rsid w:val="00937AC5"/>
    <w:rsid w:val="00940E79"/>
    <w:rsid w:val="0094240D"/>
    <w:rsid w:val="00945705"/>
    <w:rsid w:val="00945A65"/>
    <w:rsid w:val="009464EA"/>
    <w:rsid w:val="00946859"/>
    <w:rsid w:val="00947EF9"/>
    <w:rsid w:val="00950446"/>
    <w:rsid w:val="00950AE3"/>
    <w:rsid w:val="00951602"/>
    <w:rsid w:val="00951E58"/>
    <w:rsid w:val="00954003"/>
    <w:rsid w:val="00957D27"/>
    <w:rsid w:val="009602AB"/>
    <w:rsid w:val="009616B0"/>
    <w:rsid w:val="00961FFA"/>
    <w:rsid w:val="009627C2"/>
    <w:rsid w:val="009639FE"/>
    <w:rsid w:val="009651C4"/>
    <w:rsid w:val="0096561A"/>
    <w:rsid w:val="00965A9D"/>
    <w:rsid w:val="009673FF"/>
    <w:rsid w:val="0096791B"/>
    <w:rsid w:val="009726F9"/>
    <w:rsid w:val="00973FB5"/>
    <w:rsid w:val="00977A08"/>
    <w:rsid w:val="00977DF3"/>
    <w:rsid w:val="0098175B"/>
    <w:rsid w:val="00982861"/>
    <w:rsid w:val="0098422D"/>
    <w:rsid w:val="009844FB"/>
    <w:rsid w:val="00984AB8"/>
    <w:rsid w:val="009859F1"/>
    <w:rsid w:val="00986861"/>
    <w:rsid w:val="009878AD"/>
    <w:rsid w:val="00990FD8"/>
    <w:rsid w:val="00991A0E"/>
    <w:rsid w:val="00991B91"/>
    <w:rsid w:val="0099325A"/>
    <w:rsid w:val="00993833"/>
    <w:rsid w:val="009951C4"/>
    <w:rsid w:val="00997380"/>
    <w:rsid w:val="009A322E"/>
    <w:rsid w:val="009A35D6"/>
    <w:rsid w:val="009A3FAC"/>
    <w:rsid w:val="009A52BC"/>
    <w:rsid w:val="009A52ED"/>
    <w:rsid w:val="009B2BDB"/>
    <w:rsid w:val="009B32BA"/>
    <w:rsid w:val="009B49B0"/>
    <w:rsid w:val="009B5B7B"/>
    <w:rsid w:val="009B6B5D"/>
    <w:rsid w:val="009B6FCF"/>
    <w:rsid w:val="009B76C8"/>
    <w:rsid w:val="009B79CD"/>
    <w:rsid w:val="009C190A"/>
    <w:rsid w:val="009C2743"/>
    <w:rsid w:val="009C3876"/>
    <w:rsid w:val="009C3AD9"/>
    <w:rsid w:val="009C3CD7"/>
    <w:rsid w:val="009C4A98"/>
    <w:rsid w:val="009C5E51"/>
    <w:rsid w:val="009C6088"/>
    <w:rsid w:val="009C6E7F"/>
    <w:rsid w:val="009C7B36"/>
    <w:rsid w:val="009D1802"/>
    <w:rsid w:val="009D363A"/>
    <w:rsid w:val="009D4CA8"/>
    <w:rsid w:val="009D5640"/>
    <w:rsid w:val="009D6048"/>
    <w:rsid w:val="009D6D2C"/>
    <w:rsid w:val="009D71A6"/>
    <w:rsid w:val="009D7A3C"/>
    <w:rsid w:val="009D7BF9"/>
    <w:rsid w:val="009E04EE"/>
    <w:rsid w:val="009E1B3D"/>
    <w:rsid w:val="009E301F"/>
    <w:rsid w:val="009E32E3"/>
    <w:rsid w:val="009E462A"/>
    <w:rsid w:val="009E48FE"/>
    <w:rsid w:val="009E55EB"/>
    <w:rsid w:val="009E7873"/>
    <w:rsid w:val="009F038D"/>
    <w:rsid w:val="009F6068"/>
    <w:rsid w:val="009F632D"/>
    <w:rsid w:val="009F6C73"/>
    <w:rsid w:val="009F7B2E"/>
    <w:rsid w:val="009F7FEB"/>
    <w:rsid w:val="00A021BE"/>
    <w:rsid w:val="00A03161"/>
    <w:rsid w:val="00A046EA"/>
    <w:rsid w:val="00A04BA4"/>
    <w:rsid w:val="00A04C73"/>
    <w:rsid w:val="00A05230"/>
    <w:rsid w:val="00A10A8A"/>
    <w:rsid w:val="00A11B3F"/>
    <w:rsid w:val="00A11E64"/>
    <w:rsid w:val="00A124AC"/>
    <w:rsid w:val="00A12B8F"/>
    <w:rsid w:val="00A12BF4"/>
    <w:rsid w:val="00A1351B"/>
    <w:rsid w:val="00A13536"/>
    <w:rsid w:val="00A14A29"/>
    <w:rsid w:val="00A14E90"/>
    <w:rsid w:val="00A208B8"/>
    <w:rsid w:val="00A20EED"/>
    <w:rsid w:val="00A20F6A"/>
    <w:rsid w:val="00A21F35"/>
    <w:rsid w:val="00A2319E"/>
    <w:rsid w:val="00A278C1"/>
    <w:rsid w:val="00A301DA"/>
    <w:rsid w:val="00A31B5B"/>
    <w:rsid w:val="00A332A0"/>
    <w:rsid w:val="00A3353A"/>
    <w:rsid w:val="00A344E0"/>
    <w:rsid w:val="00A34B00"/>
    <w:rsid w:val="00A35EDC"/>
    <w:rsid w:val="00A36140"/>
    <w:rsid w:val="00A41C71"/>
    <w:rsid w:val="00A41D8C"/>
    <w:rsid w:val="00A433D3"/>
    <w:rsid w:val="00A44BBD"/>
    <w:rsid w:val="00A4539E"/>
    <w:rsid w:val="00A460EF"/>
    <w:rsid w:val="00A475F3"/>
    <w:rsid w:val="00A5049B"/>
    <w:rsid w:val="00A53EEF"/>
    <w:rsid w:val="00A54E90"/>
    <w:rsid w:val="00A550DD"/>
    <w:rsid w:val="00A60AED"/>
    <w:rsid w:val="00A60E99"/>
    <w:rsid w:val="00A62403"/>
    <w:rsid w:val="00A6315A"/>
    <w:rsid w:val="00A64101"/>
    <w:rsid w:val="00A651FA"/>
    <w:rsid w:val="00A671DD"/>
    <w:rsid w:val="00A705B0"/>
    <w:rsid w:val="00A7324E"/>
    <w:rsid w:val="00A73C77"/>
    <w:rsid w:val="00A74399"/>
    <w:rsid w:val="00A75D83"/>
    <w:rsid w:val="00A75E42"/>
    <w:rsid w:val="00A77C61"/>
    <w:rsid w:val="00A866F5"/>
    <w:rsid w:val="00A873E9"/>
    <w:rsid w:val="00A90464"/>
    <w:rsid w:val="00A90AEF"/>
    <w:rsid w:val="00A90C32"/>
    <w:rsid w:val="00A924C5"/>
    <w:rsid w:val="00A92B9D"/>
    <w:rsid w:val="00A93602"/>
    <w:rsid w:val="00AA0D98"/>
    <w:rsid w:val="00AA2282"/>
    <w:rsid w:val="00AA2599"/>
    <w:rsid w:val="00AA525C"/>
    <w:rsid w:val="00AA7E06"/>
    <w:rsid w:val="00AB07D7"/>
    <w:rsid w:val="00AB0C63"/>
    <w:rsid w:val="00AB0F1B"/>
    <w:rsid w:val="00AB1485"/>
    <w:rsid w:val="00AB2231"/>
    <w:rsid w:val="00AB2F11"/>
    <w:rsid w:val="00AB34AB"/>
    <w:rsid w:val="00AB4134"/>
    <w:rsid w:val="00AB4529"/>
    <w:rsid w:val="00AB4F10"/>
    <w:rsid w:val="00AB5C89"/>
    <w:rsid w:val="00AB70C5"/>
    <w:rsid w:val="00AB75C8"/>
    <w:rsid w:val="00AB7FF9"/>
    <w:rsid w:val="00AC0277"/>
    <w:rsid w:val="00AC0597"/>
    <w:rsid w:val="00AC2377"/>
    <w:rsid w:val="00AC28DF"/>
    <w:rsid w:val="00AC3193"/>
    <w:rsid w:val="00AC4487"/>
    <w:rsid w:val="00AC532B"/>
    <w:rsid w:val="00AD044A"/>
    <w:rsid w:val="00AD12E8"/>
    <w:rsid w:val="00AD2700"/>
    <w:rsid w:val="00AD299E"/>
    <w:rsid w:val="00AD38B0"/>
    <w:rsid w:val="00AD3E29"/>
    <w:rsid w:val="00AD5858"/>
    <w:rsid w:val="00AD67D6"/>
    <w:rsid w:val="00AD7312"/>
    <w:rsid w:val="00AD7DDF"/>
    <w:rsid w:val="00AE0AF0"/>
    <w:rsid w:val="00AE157E"/>
    <w:rsid w:val="00AE22F4"/>
    <w:rsid w:val="00AE30A0"/>
    <w:rsid w:val="00AE4D5C"/>
    <w:rsid w:val="00AE6FE3"/>
    <w:rsid w:val="00AE793E"/>
    <w:rsid w:val="00AE7FB4"/>
    <w:rsid w:val="00AF09DF"/>
    <w:rsid w:val="00AF18E2"/>
    <w:rsid w:val="00AF2411"/>
    <w:rsid w:val="00AF268F"/>
    <w:rsid w:val="00AF31C5"/>
    <w:rsid w:val="00AF4831"/>
    <w:rsid w:val="00AF5231"/>
    <w:rsid w:val="00AF587A"/>
    <w:rsid w:val="00AF5DCF"/>
    <w:rsid w:val="00AF652D"/>
    <w:rsid w:val="00AF6564"/>
    <w:rsid w:val="00AF658F"/>
    <w:rsid w:val="00AF6C55"/>
    <w:rsid w:val="00AF6EFD"/>
    <w:rsid w:val="00AF6F7D"/>
    <w:rsid w:val="00AF6FFA"/>
    <w:rsid w:val="00AF7EA5"/>
    <w:rsid w:val="00B011D6"/>
    <w:rsid w:val="00B038B6"/>
    <w:rsid w:val="00B03F92"/>
    <w:rsid w:val="00B04AE2"/>
    <w:rsid w:val="00B04EB0"/>
    <w:rsid w:val="00B05468"/>
    <w:rsid w:val="00B10864"/>
    <w:rsid w:val="00B11C38"/>
    <w:rsid w:val="00B11CBC"/>
    <w:rsid w:val="00B13DAE"/>
    <w:rsid w:val="00B14EE7"/>
    <w:rsid w:val="00B15EBC"/>
    <w:rsid w:val="00B1607C"/>
    <w:rsid w:val="00B17E59"/>
    <w:rsid w:val="00B20D16"/>
    <w:rsid w:val="00B23A0C"/>
    <w:rsid w:val="00B25310"/>
    <w:rsid w:val="00B25630"/>
    <w:rsid w:val="00B25AEA"/>
    <w:rsid w:val="00B25D47"/>
    <w:rsid w:val="00B26E05"/>
    <w:rsid w:val="00B31070"/>
    <w:rsid w:val="00B32A79"/>
    <w:rsid w:val="00B361BE"/>
    <w:rsid w:val="00B3662F"/>
    <w:rsid w:val="00B36DFC"/>
    <w:rsid w:val="00B404AB"/>
    <w:rsid w:val="00B40CBF"/>
    <w:rsid w:val="00B439AF"/>
    <w:rsid w:val="00B43DAB"/>
    <w:rsid w:val="00B43E1F"/>
    <w:rsid w:val="00B5018A"/>
    <w:rsid w:val="00B504BC"/>
    <w:rsid w:val="00B52701"/>
    <w:rsid w:val="00B556D6"/>
    <w:rsid w:val="00B60DE4"/>
    <w:rsid w:val="00B60F9D"/>
    <w:rsid w:val="00B61AD2"/>
    <w:rsid w:val="00B61AD9"/>
    <w:rsid w:val="00B65E57"/>
    <w:rsid w:val="00B67397"/>
    <w:rsid w:val="00B679EA"/>
    <w:rsid w:val="00B70499"/>
    <w:rsid w:val="00B718F2"/>
    <w:rsid w:val="00B726A1"/>
    <w:rsid w:val="00B739A1"/>
    <w:rsid w:val="00B74101"/>
    <w:rsid w:val="00B753B8"/>
    <w:rsid w:val="00B77CAD"/>
    <w:rsid w:val="00B8018D"/>
    <w:rsid w:val="00B80C13"/>
    <w:rsid w:val="00B81022"/>
    <w:rsid w:val="00B83CF1"/>
    <w:rsid w:val="00B848A7"/>
    <w:rsid w:val="00B86BD2"/>
    <w:rsid w:val="00B86F65"/>
    <w:rsid w:val="00B90FA3"/>
    <w:rsid w:val="00B92C6F"/>
    <w:rsid w:val="00B930A7"/>
    <w:rsid w:val="00B93BC4"/>
    <w:rsid w:val="00B940F1"/>
    <w:rsid w:val="00B94460"/>
    <w:rsid w:val="00B944ED"/>
    <w:rsid w:val="00B94D86"/>
    <w:rsid w:val="00B94DE5"/>
    <w:rsid w:val="00B95468"/>
    <w:rsid w:val="00B954C0"/>
    <w:rsid w:val="00B9769B"/>
    <w:rsid w:val="00BA072B"/>
    <w:rsid w:val="00BA0965"/>
    <w:rsid w:val="00BA13E8"/>
    <w:rsid w:val="00BA35E5"/>
    <w:rsid w:val="00BA3B10"/>
    <w:rsid w:val="00BA47B5"/>
    <w:rsid w:val="00BA4D4D"/>
    <w:rsid w:val="00BA6732"/>
    <w:rsid w:val="00BA69F0"/>
    <w:rsid w:val="00BA74BC"/>
    <w:rsid w:val="00BB0160"/>
    <w:rsid w:val="00BB257C"/>
    <w:rsid w:val="00BB2A68"/>
    <w:rsid w:val="00BB32A8"/>
    <w:rsid w:val="00BB4E8C"/>
    <w:rsid w:val="00BB575F"/>
    <w:rsid w:val="00BB61ED"/>
    <w:rsid w:val="00BC025A"/>
    <w:rsid w:val="00BC028F"/>
    <w:rsid w:val="00BC03D8"/>
    <w:rsid w:val="00BC1476"/>
    <w:rsid w:val="00BC24E9"/>
    <w:rsid w:val="00BC2D61"/>
    <w:rsid w:val="00BC3033"/>
    <w:rsid w:val="00BC4B8F"/>
    <w:rsid w:val="00BC4E90"/>
    <w:rsid w:val="00BC50E7"/>
    <w:rsid w:val="00BC67E8"/>
    <w:rsid w:val="00BD0A26"/>
    <w:rsid w:val="00BD0B97"/>
    <w:rsid w:val="00BD0B9F"/>
    <w:rsid w:val="00BD2304"/>
    <w:rsid w:val="00BD2F28"/>
    <w:rsid w:val="00BD37B3"/>
    <w:rsid w:val="00BD3E5E"/>
    <w:rsid w:val="00BD4675"/>
    <w:rsid w:val="00BD5925"/>
    <w:rsid w:val="00BD651A"/>
    <w:rsid w:val="00BD6F92"/>
    <w:rsid w:val="00BE08C2"/>
    <w:rsid w:val="00BE0970"/>
    <w:rsid w:val="00BE1B62"/>
    <w:rsid w:val="00BE3255"/>
    <w:rsid w:val="00BE7221"/>
    <w:rsid w:val="00BF0BB6"/>
    <w:rsid w:val="00BF2A9B"/>
    <w:rsid w:val="00BF2AA1"/>
    <w:rsid w:val="00BF348C"/>
    <w:rsid w:val="00BF6193"/>
    <w:rsid w:val="00BF769D"/>
    <w:rsid w:val="00C00AC3"/>
    <w:rsid w:val="00C04237"/>
    <w:rsid w:val="00C05B0D"/>
    <w:rsid w:val="00C05C9C"/>
    <w:rsid w:val="00C06A3F"/>
    <w:rsid w:val="00C10EDD"/>
    <w:rsid w:val="00C11E79"/>
    <w:rsid w:val="00C13EB4"/>
    <w:rsid w:val="00C1499F"/>
    <w:rsid w:val="00C1532E"/>
    <w:rsid w:val="00C16E48"/>
    <w:rsid w:val="00C174AF"/>
    <w:rsid w:val="00C20D1B"/>
    <w:rsid w:val="00C22E63"/>
    <w:rsid w:val="00C2369B"/>
    <w:rsid w:val="00C24315"/>
    <w:rsid w:val="00C24BEF"/>
    <w:rsid w:val="00C24D1C"/>
    <w:rsid w:val="00C24E28"/>
    <w:rsid w:val="00C24FBB"/>
    <w:rsid w:val="00C253C5"/>
    <w:rsid w:val="00C25CED"/>
    <w:rsid w:val="00C262CF"/>
    <w:rsid w:val="00C26606"/>
    <w:rsid w:val="00C26832"/>
    <w:rsid w:val="00C26ADD"/>
    <w:rsid w:val="00C26CDD"/>
    <w:rsid w:val="00C272C0"/>
    <w:rsid w:val="00C32190"/>
    <w:rsid w:val="00C32260"/>
    <w:rsid w:val="00C33485"/>
    <w:rsid w:val="00C33CE3"/>
    <w:rsid w:val="00C34491"/>
    <w:rsid w:val="00C34DEB"/>
    <w:rsid w:val="00C35574"/>
    <w:rsid w:val="00C357ED"/>
    <w:rsid w:val="00C4096F"/>
    <w:rsid w:val="00C413AC"/>
    <w:rsid w:val="00C42327"/>
    <w:rsid w:val="00C42A33"/>
    <w:rsid w:val="00C42B9D"/>
    <w:rsid w:val="00C44B58"/>
    <w:rsid w:val="00C44ED1"/>
    <w:rsid w:val="00C45470"/>
    <w:rsid w:val="00C4631E"/>
    <w:rsid w:val="00C475A7"/>
    <w:rsid w:val="00C50228"/>
    <w:rsid w:val="00C52734"/>
    <w:rsid w:val="00C545F1"/>
    <w:rsid w:val="00C54B67"/>
    <w:rsid w:val="00C5517A"/>
    <w:rsid w:val="00C554DA"/>
    <w:rsid w:val="00C55926"/>
    <w:rsid w:val="00C55997"/>
    <w:rsid w:val="00C569E0"/>
    <w:rsid w:val="00C56D97"/>
    <w:rsid w:val="00C5753C"/>
    <w:rsid w:val="00C611DD"/>
    <w:rsid w:val="00C61B0A"/>
    <w:rsid w:val="00C61C85"/>
    <w:rsid w:val="00C64D48"/>
    <w:rsid w:val="00C64EFF"/>
    <w:rsid w:val="00C65467"/>
    <w:rsid w:val="00C655B5"/>
    <w:rsid w:val="00C66EEC"/>
    <w:rsid w:val="00C7009C"/>
    <w:rsid w:val="00C70E91"/>
    <w:rsid w:val="00C70F6F"/>
    <w:rsid w:val="00C73274"/>
    <w:rsid w:val="00C73CF4"/>
    <w:rsid w:val="00C74889"/>
    <w:rsid w:val="00C75AFA"/>
    <w:rsid w:val="00C770B4"/>
    <w:rsid w:val="00C770E4"/>
    <w:rsid w:val="00C7726A"/>
    <w:rsid w:val="00C80D3A"/>
    <w:rsid w:val="00C83C67"/>
    <w:rsid w:val="00C847F0"/>
    <w:rsid w:val="00C84DE6"/>
    <w:rsid w:val="00C865FF"/>
    <w:rsid w:val="00C87587"/>
    <w:rsid w:val="00C90674"/>
    <w:rsid w:val="00C9390C"/>
    <w:rsid w:val="00C93A29"/>
    <w:rsid w:val="00C959E7"/>
    <w:rsid w:val="00C965AA"/>
    <w:rsid w:val="00C96825"/>
    <w:rsid w:val="00CA1769"/>
    <w:rsid w:val="00CA20DF"/>
    <w:rsid w:val="00CA21B5"/>
    <w:rsid w:val="00CA49AF"/>
    <w:rsid w:val="00CA661B"/>
    <w:rsid w:val="00CB0B7B"/>
    <w:rsid w:val="00CB182D"/>
    <w:rsid w:val="00CB1937"/>
    <w:rsid w:val="00CB1F9E"/>
    <w:rsid w:val="00CB5C55"/>
    <w:rsid w:val="00CB6149"/>
    <w:rsid w:val="00CC04FD"/>
    <w:rsid w:val="00CC0695"/>
    <w:rsid w:val="00CC1479"/>
    <w:rsid w:val="00CC3B8B"/>
    <w:rsid w:val="00CC52C6"/>
    <w:rsid w:val="00CC61D1"/>
    <w:rsid w:val="00CC7832"/>
    <w:rsid w:val="00CD04E2"/>
    <w:rsid w:val="00CD0549"/>
    <w:rsid w:val="00CD2710"/>
    <w:rsid w:val="00CD37E8"/>
    <w:rsid w:val="00CD4929"/>
    <w:rsid w:val="00CD4EC6"/>
    <w:rsid w:val="00CD5263"/>
    <w:rsid w:val="00CD5763"/>
    <w:rsid w:val="00CD6CB8"/>
    <w:rsid w:val="00CE0D07"/>
    <w:rsid w:val="00CE173A"/>
    <w:rsid w:val="00CE4D98"/>
    <w:rsid w:val="00CE55C9"/>
    <w:rsid w:val="00CE580B"/>
    <w:rsid w:val="00CE6BDD"/>
    <w:rsid w:val="00CE711E"/>
    <w:rsid w:val="00CE7C23"/>
    <w:rsid w:val="00CE7E75"/>
    <w:rsid w:val="00CF0147"/>
    <w:rsid w:val="00CF0640"/>
    <w:rsid w:val="00CF087F"/>
    <w:rsid w:val="00CF1310"/>
    <w:rsid w:val="00CF2300"/>
    <w:rsid w:val="00CF3F28"/>
    <w:rsid w:val="00CF41F7"/>
    <w:rsid w:val="00CF45C2"/>
    <w:rsid w:val="00CF4AF7"/>
    <w:rsid w:val="00CF4CDC"/>
    <w:rsid w:val="00CF543F"/>
    <w:rsid w:val="00D035B1"/>
    <w:rsid w:val="00D06D9C"/>
    <w:rsid w:val="00D0700B"/>
    <w:rsid w:val="00D1143B"/>
    <w:rsid w:val="00D121ED"/>
    <w:rsid w:val="00D12354"/>
    <w:rsid w:val="00D12E9F"/>
    <w:rsid w:val="00D135A2"/>
    <w:rsid w:val="00D13C1D"/>
    <w:rsid w:val="00D13CEA"/>
    <w:rsid w:val="00D13EAA"/>
    <w:rsid w:val="00D14FF1"/>
    <w:rsid w:val="00D2097A"/>
    <w:rsid w:val="00D20CC6"/>
    <w:rsid w:val="00D20DE1"/>
    <w:rsid w:val="00D212C2"/>
    <w:rsid w:val="00D224CD"/>
    <w:rsid w:val="00D22951"/>
    <w:rsid w:val="00D23E41"/>
    <w:rsid w:val="00D24F11"/>
    <w:rsid w:val="00D252E6"/>
    <w:rsid w:val="00D26036"/>
    <w:rsid w:val="00D26138"/>
    <w:rsid w:val="00D2657F"/>
    <w:rsid w:val="00D27046"/>
    <w:rsid w:val="00D271E3"/>
    <w:rsid w:val="00D31BE1"/>
    <w:rsid w:val="00D3263F"/>
    <w:rsid w:val="00D32B46"/>
    <w:rsid w:val="00D33740"/>
    <w:rsid w:val="00D339AE"/>
    <w:rsid w:val="00D3775C"/>
    <w:rsid w:val="00D410E9"/>
    <w:rsid w:val="00D41A9B"/>
    <w:rsid w:val="00D42A52"/>
    <w:rsid w:val="00D436BD"/>
    <w:rsid w:val="00D45300"/>
    <w:rsid w:val="00D45693"/>
    <w:rsid w:val="00D466D1"/>
    <w:rsid w:val="00D479E7"/>
    <w:rsid w:val="00D5026B"/>
    <w:rsid w:val="00D52515"/>
    <w:rsid w:val="00D52A79"/>
    <w:rsid w:val="00D5323A"/>
    <w:rsid w:val="00D54554"/>
    <w:rsid w:val="00D54DC5"/>
    <w:rsid w:val="00D562F8"/>
    <w:rsid w:val="00D56FCA"/>
    <w:rsid w:val="00D60342"/>
    <w:rsid w:val="00D6038C"/>
    <w:rsid w:val="00D617EB"/>
    <w:rsid w:val="00D619C3"/>
    <w:rsid w:val="00D64B3F"/>
    <w:rsid w:val="00D66C16"/>
    <w:rsid w:val="00D67010"/>
    <w:rsid w:val="00D67ADF"/>
    <w:rsid w:val="00D704B8"/>
    <w:rsid w:val="00D7168C"/>
    <w:rsid w:val="00D73D3A"/>
    <w:rsid w:val="00D76314"/>
    <w:rsid w:val="00D76523"/>
    <w:rsid w:val="00D777A7"/>
    <w:rsid w:val="00D82865"/>
    <w:rsid w:val="00D83674"/>
    <w:rsid w:val="00D8367D"/>
    <w:rsid w:val="00D83D32"/>
    <w:rsid w:val="00D8610E"/>
    <w:rsid w:val="00D86275"/>
    <w:rsid w:val="00D8705A"/>
    <w:rsid w:val="00D87196"/>
    <w:rsid w:val="00D90563"/>
    <w:rsid w:val="00D91EA3"/>
    <w:rsid w:val="00D9267E"/>
    <w:rsid w:val="00D935C2"/>
    <w:rsid w:val="00D93876"/>
    <w:rsid w:val="00D93E91"/>
    <w:rsid w:val="00D94318"/>
    <w:rsid w:val="00D946B5"/>
    <w:rsid w:val="00DA0878"/>
    <w:rsid w:val="00DA42FC"/>
    <w:rsid w:val="00DA55A6"/>
    <w:rsid w:val="00DA6005"/>
    <w:rsid w:val="00DB001C"/>
    <w:rsid w:val="00DB01F7"/>
    <w:rsid w:val="00DB0BF5"/>
    <w:rsid w:val="00DB14B2"/>
    <w:rsid w:val="00DB1DC3"/>
    <w:rsid w:val="00DB1E80"/>
    <w:rsid w:val="00DB3973"/>
    <w:rsid w:val="00DB398C"/>
    <w:rsid w:val="00DB4B08"/>
    <w:rsid w:val="00DB7553"/>
    <w:rsid w:val="00DB7709"/>
    <w:rsid w:val="00DC0E2F"/>
    <w:rsid w:val="00DC214F"/>
    <w:rsid w:val="00DC2CE0"/>
    <w:rsid w:val="00DC3314"/>
    <w:rsid w:val="00DC49B2"/>
    <w:rsid w:val="00DC5796"/>
    <w:rsid w:val="00DC6C1F"/>
    <w:rsid w:val="00DC6E01"/>
    <w:rsid w:val="00DD074C"/>
    <w:rsid w:val="00DD1A64"/>
    <w:rsid w:val="00DD2464"/>
    <w:rsid w:val="00DD31DD"/>
    <w:rsid w:val="00DD48CB"/>
    <w:rsid w:val="00DD507F"/>
    <w:rsid w:val="00DD51E4"/>
    <w:rsid w:val="00DD5D9B"/>
    <w:rsid w:val="00DD6A51"/>
    <w:rsid w:val="00DD6D04"/>
    <w:rsid w:val="00DE11DE"/>
    <w:rsid w:val="00DE24F2"/>
    <w:rsid w:val="00DE3525"/>
    <w:rsid w:val="00DE3738"/>
    <w:rsid w:val="00DE6656"/>
    <w:rsid w:val="00DE732B"/>
    <w:rsid w:val="00DF0B43"/>
    <w:rsid w:val="00DF1582"/>
    <w:rsid w:val="00DF2E82"/>
    <w:rsid w:val="00DF3022"/>
    <w:rsid w:val="00DF37D8"/>
    <w:rsid w:val="00DF39C6"/>
    <w:rsid w:val="00DF3CAD"/>
    <w:rsid w:val="00DF6BB6"/>
    <w:rsid w:val="00DF73F6"/>
    <w:rsid w:val="00DF7CEE"/>
    <w:rsid w:val="00E00175"/>
    <w:rsid w:val="00E0052D"/>
    <w:rsid w:val="00E0290F"/>
    <w:rsid w:val="00E032A1"/>
    <w:rsid w:val="00E03BA9"/>
    <w:rsid w:val="00E03DE7"/>
    <w:rsid w:val="00E04492"/>
    <w:rsid w:val="00E06F5E"/>
    <w:rsid w:val="00E077D9"/>
    <w:rsid w:val="00E12338"/>
    <w:rsid w:val="00E123E0"/>
    <w:rsid w:val="00E1463A"/>
    <w:rsid w:val="00E1496A"/>
    <w:rsid w:val="00E1712B"/>
    <w:rsid w:val="00E17533"/>
    <w:rsid w:val="00E17F15"/>
    <w:rsid w:val="00E201EF"/>
    <w:rsid w:val="00E2132C"/>
    <w:rsid w:val="00E21B31"/>
    <w:rsid w:val="00E228D7"/>
    <w:rsid w:val="00E24157"/>
    <w:rsid w:val="00E26DD8"/>
    <w:rsid w:val="00E27CFE"/>
    <w:rsid w:val="00E303F0"/>
    <w:rsid w:val="00E3059F"/>
    <w:rsid w:val="00E30701"/>
    <w:rsid w:val="00E31EE5"/>
    <w:rsid w:val="00E33B05"/>
    <w:rsid w:val="00E33D52"/>
    <w:rsid w:val="00E34DE9"/>
    <w:rsid w:val="00E363CA"/>
    <w:rsid w:val="00E373C8"/>
    <w:rsid w:val="00E37C68"/>
    <w:rsid w:val="00E4119C"/>
    <w:rsid w:val="00E42A03"/>
    <w:rsid w:val="00E42F55"/>
    <w:rsid w:val="00E43CE3"/>
    <w:rsid w:val="00E4468E"/>
    <w:rsid w:val="00E4610E"/>
    <w:rsid w:val="00E464D1"/>
    <w:rsid w:val="00E46D31"/>
    <w:rsid w:val="00E47A86"/>
    <w:rsid w:val="00E5064E"/>
    <w:rsid w:val="00E51A76"/>
    <w:rsid w:val="00E51E70"/>
    <w:rsid w:val="00E52E25"/>
    <w:rsid w:val="00E53335"/>
    <w:rsid w:val="00E56083"/>
    <w:rsid w:val="00E57FE0"/>
    <w:rsid w:val="00E61ADA"/>
    <w:rsid w:val="00E620CA"/>
    <w:rsid w:val="00E620D2"/>
    <w:rsid w:val="00E625D0"/>
    <w:rsid w:val="00E6285F"/>
    <w:rsid w:val="00E63687"/>
    <w:rsid w:val="00E63A18"/>
    <w:rsid w:val="00E63E3A"/>
    <w:rsid w:val="00E654CD"/>
    <w:rsid w:val="00E705FE"/>
    <w:rsid w:val="00E73F90"/>
    <w:rsid w:val="00E75CA6"/>
    <w:rsid w:val="00E75CE2"/>
    <w:rsid w:val="00E770DC"/>
    <w:rsid w:val="00E77C13"/>
    <w:rsid w:val="00E77E00"/>
    <w:rsid w:val="00E80C6B"/>
    <w:rsid w:val="00E85B0C"/>
    <w:rsid w:val="00E86127"/>
    <w:rsid w:val="00E8636D"/>
    <w:rsid w:val="00E87BD5"/>
    <w:rsid w:val="00E90164"/>
    <w:rsid w:val="00E92011"/>
    <w:rsid w:val="00E937FB"/>
    <w:rsid w:val="00E94F54"/>
    <w:rsid w:val="00E95B8E"/>
    <w:rsid w:val="00E96437"/>
    <w:rsid w:val="00E96607"/>
    <w:rsid w:val="00E97452"/>
    <w:rsid w:val="00E97BD9"/>
    <w:rsid w:val="00EA0C6B"/>
    <w:rsid w:val="00EA1306"/>
    <w:rsid w:val="00EA4257"/>
    <w:rsid w:val="00EA672D"/>
    <w:rsid w:val="00EA6DE0"/>
    <w:rsid w:val="00EA797A"/>
    <w:rsid w:val="00EA7ECC"/>
    <w:rsid w:val="00EB1378"/>
    <w:rsid w:val="00EB3C63"/>
    <w:rsid w:val="00EB4565"/>
    <w:rsid w:val="00EB4C9D"/>
    <w:rsid w:val="00EB4CE0"/>
    <w:rsid w:val="00EC049D"/>
    <w:rsid w:val="00EC20C2"/>
    <w:rsid w:val="00EC2310"/>
    <w:rsid w:val="00EC2B44"/>
    <w:rsid w:val="00EC2B9E"/>
    <w:rsid w:val="00EC39BF"/>
    <w:rsid w:val="00EC5E5F"/>
    <w:rsid w:val="00EC67CF"/>
    <w:rsid w:val="00ED1365"/>
    <w:rsid w:val="00ED5F23"/>
    <w:rsid w:val="00ED72D6"/>
    <w:rsid w:val="00EE0223"/>
    <w:rsid w:val="00EE13BE"/>
    <w:rsid w:val="00EE14D6"/>
    <w:rsid w:val="00EE159E"/>
    <w:rsid w:val="00EE16FE"/>
    <w:rsid w:val="00EE31CD"/>
    <w:rsid w:val="00EE384A"/>
    <w:rsid w:val="00EE4F03"/>
    <w:rsid w:val="00EE5F7C"/>
    <w:rsid w:val="00EE63EA"/>
    <w:rsid w:val="00EE6F53"/>
    <w:rsid w:val="00EF08D2"/>
    <w:rsid w:val="00EF0CCE"/>
    <w:rsid w:val="00EF2A81"/>
    <w:rsid w:val="00EF37B6"/>
    <w:rsid w:val="00EF3A4D"/>
    <w:rsid w:val="00EF581D"/>
    <w:rsid w:val="00EF5AA4"/>
    <w:rsid w:val="00EF5E17"/>
    <w:rsid w:val="00F00281"/>
    <w:rsid w:val="00F0078E"/>
    <w:rsid w:val="00F01004"/>
    <w:rsid w:val="00F0373B"/>
    <w:rsid w:val="00F03A61"/>
    <w:rsid w:val="00F101EA"/>
    <w:rsid w:val="00F107A1"/>
    <w:rsid w:val="00F1111B"/>
    <w:rsid w:val="00F1176D"/>
    <w:rsid w:val="00F11B35"/>
    <w:rsid w:val="00F1200E"/>
    <w:rsid w:val="00F13E56"/>
    <w:rsid w:val="00F148F4"/>
    <w:rsid w:val="00F14C70"/>
    <w:rsid w:val="00F157CF"/>
    <w:rsid w:val="00F1634E"/>
    <w:rsid w:val="00F17299"/>
    <w:rsid w:val="00F17B8E"/>
    <w:rsid w:val="00F20570"/>
    <w:rsid w:val="00F20DC8"/>
    <w:rsid w:val="00F22F2C"/>
    <w:rsid w:val="00F2602C"/>
    <w:rsid w:val="00F26051"/>
    <w:rsid w:val="00F27E62"/>
    <w:rsid w:val="00F30021"/>
    <w:rsid w:val="00F30785"/>
    <w:rsid w:val="00F30856"/>
    <w:rsid w:val="00F3222A"/>
    <w:rsid w:val="00F34D9B"/>
    <w:rsid w:val="00F3742E"/>
    <w:rsid w:val="00F401CF"/>
    <w:rsid w:val="00F409B1"/>
    <w:rsid w:val="00F40C03"/>
    <w:rsid w:val="00F40E99"/>
    <w:rsid w:val="00F41076"/>
    <w:rsid w:val="00F44496"/>
    <w:rsid w:val="00F44FD3"/>
    <w:rsid w:val="00F45F2D"/>
    <w:rsid w:val="00F462C9"/>
    <w:rsid w:val="00F47583"/>
    <w:rsid w:val="00F475E2"/>
    <w:rsid w:val="00F47FEB"/>
    <w:rsid w:val="00F50D2C"/>
    <w:rsid w:val="00F55D3B"/>
    <w:rsid w:val="00F55FFC"/>
    <w:rsid w:val="00F56B8F"/>
    <w:rsid w:val="00F620F3"/>
    <w:rsid w:val="00F62252"/>
    <w:rsid w:val="00F62C80"/>
    <w:rsid w:val="00F643D2"/>
    <w:rsid w:val="00F650C7"/>
    <w:rsid w:val="00F66C05"/>
    <w:rsid w:val="00F71206"/>
    <w:rsid w:val="00F715F5"/>
    <w:rsid w:val="00F739D7"/>
    <w:rsid w:val="00F74B0E"/>
    <w:rsid w:val="00F74C99"/>
    <w:rsid w:val="00F75099"/>
    <w:rsid w:val="00F7617D"/>
    <w:rsid w:val="00F76C27"/>
    <w:rsid w:val="00F77082"/>
    <w:rsid w:val="00F779A7"/>
    <w:rsid w:val="00F802D0"/>
    <w:rsid w:val="00F80C31"/>
    <w:rsid w:val="00F81C6E"/>
    <w:rsid w:val="00F84584"/>
    <w:rsid w:val="00F84661"/>
    <w:rsid w:val="00F86431"/>
    <w:rsid w:val="00F87180"/>
    <w:rsid w:val="00F901DA"/>
    <w:rsid w:val="00F906C8"/>
    <w:rsid w:val="00F90926"/>
    <w:rsid w:val="00F919E7"/>
    <w:rsid w:val="00F92879"/>
    <w:rsid w:val="00F9369B"/>
    <w:rsid w:val="00F940E5"/>
    <w:rsid w:val="00F95555"/>
    <w:rsid w:val="00F95864"/>
    <w:rsid w:val="00F96281"/>
    <w:rsid w:val="00F97708"/>
    <w:rsid w:val="00F97E09"/>
    <w:rsid w:val="00FA0055"/>
    <w:rsid w:val="00FA0812"/>
    <w:rsid w:val="00FA3C4C"/>
    <w:rsid w:val="00FA4FCA"/>
    <w:rsid w:val="00FA64AD"/>
    <w:rsid w:val="00FA66F7"/>
    <w:rsid w:val="00FA675E"/>
    <w:rsid w:val="00FA6DEE"/>
    <w:rsid w:val="00FA768B"/>
    <w:rsid w:val="00FA79C5"/>
    <w:rsid w:val="00FA7B92"/>
    <w:rsid w:val="00FA7BD5"/>
    <w:rsid w:val="00FB0209"/>
    <w:rsid w:val="00FB16DE"/>
    <w:rsid w:val="00FB2429"/>
    <w:rsid w:val="00FB426D"/>
    <w:rsid w:val="00FB456D"/>
    <w:rsid w:val="00FB60A3"/>
    <w:rsid w:val="00FB6919"/>
    <w:rsid w:val="00FB6AB3"/>
    <w:rsid w:val="00FB711E"/>
    <w:rsid w:val="00FC0555"/>
    <w:rsid w:val="00FC0F15"/>
    <w:rsid w:val="00FC1B7D"/>
    <w:rsid w:val="00FC1BDE"/>
    <w:rsid w:val="00FC26DC"/>
    <w:rsid w:val="00FC5399"/>
    <w:rsid w:val="00FC5CEB"/>
    <w:rsid w:val="00FC5D90"/>
    <w:rsid w:val="00FC6BF2"/>
    <w:rsid w:val="00FC7097"/>
    <w:rsid w:val="00FD0473"/>
    <w:rsid w:val="00FD28C3"/>
    <w:rsid w:val="00FD2D45"/>
    <w:rsid w:val="00FD3001"/>
    <w:rsid w:val="00FD38B7"/>
    <w:rsid w:val="00FE1658"/>
    <w:rsid w:val="00FE26DD"/>
    <w:rsid w:val="00FE3B29"/>
    <w:rsid w:val="00FE3DEF"/>
    <w:rsid w:val="00FE7133"/>
    <w:rsid w:val="00FE7FF9"/>
    <w:rsid w:val="00FF012E"/>
    <w:rsid w:val="00FF08B6"/>
    <w:rsid w:val="00FF2542"/>
    <w:rsid w:val="00FF2927"/>
    <w:rsid w:val="00FF4A5A"/>
    <w:rsid w:val="00FF50C2"/>
    <w:rsid w:val="00FF5121"/>
    <w:rsid w:val="00FF5788"/>
    <w:rsid w:val="00FF5BFE"/>
    <w:rsid w:val="00FF5F3A"/>
    <w:rsid w:val="00FF6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3F9F"/>
  <w15:docId w15:val="{C1EF4FDD-9F31-4FF1-BF1C-C6DB4644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uiPriority w:val="39"/>
    <w:rsid w:val="003A2F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Заголовок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link w:val="af"/>
    <w:uiPriority w:val="34"/>
    <w:qFormat/>
    <w:rsid w:val="00C70E91"/>
    <w:pPr>
      <w:ind w:left="720"/>
      <w:contextualSpacing/>
    </w:pPr>
  </w:style>
  <w:style w:type="paragraph" w:styleId="af0">
    <w:name w:val="header"/>
    <w:basedOn w:val="a"/>
    <w:link w:val="af1"/>
    <w:uiPriority w:val="99"/>
    <w:unhideWhenUsed/>
    <w:rsid w:val="007E0722"/>
    <w:pPr>
      <w:tabs>
        <w:tab w:val="center" w:pos="4677"/>
        <w:tab w:val="right" w:pos="9355"/>
      </w:tabs>
    </w:pPr>
  </w:style>
  <w:style w:type="character" w:customStyle="1" w:styleId="af1">
    <w:name w:val="Верхний колонтитул Знак"/>
    <w:basedOn w:val="a0"/>
    <w:link w:val="af0"/>
    <w:uiPriority w:val="99"/>
    <w:rsid w:val="007E072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E0722"/>
    <w:pPr>
      <w:tabs>
        <w:tab w:val="center" w:pos="4677"/>
        <w:tab w:val="right" w:pos="9355"/>
      </w:tabs>
    </w:pPr>
  </w:style>
  <w:style w:type="character" w:customStyle="1" w:styleId="af3">
    <w:name w:val="Нижний колонтитул Знак"/>
    <w:basedOn w:val="a0"/>
    <w:link w:val="af2"/>
    <w:uiPriority w:val="99"/>
    <w:rsid w:val="007E0722"/>
    <w:rPr>
      <w:rFonts w:ascii="Times New Roman" w:eastAsia="Times New Roman" w:hAnsi="Times New Roman" w:cs="Times New Roman"/>
      <w:sz w:val="24"/>
      <w:szCs w:val="24"/>
      <w:lang w:eastAsia="ru-RU"/>
    </w:rPr>
  </w:style>
  <w:style w:type="character" w:customStyle="1" w:styleId="af">
    <w:name w:val="Абзац списка Знак"/>
    <w:link w:val="ae"/>
    <w:uiPriority w:val="34"/>
    <w:locked/>
    <w:rsid w:val="007D77A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6257">
      <w:bodyDiv w:val="1"/>
      <w:marLeft w:val="0"/>
      <w:marRight w:val="0"/>
      <w:marTop w:val="0"/>
      <w:marBottom w:val="0"/>
      <w:divBdr>
        <w:top w:val="none" w:sz="0" w:space="0" w:color="auto"/>
        <w:left w:val="none" w:sz="0" w:space="0" w:color="auto"/>
        <w:bottom w:val="none" w:sz="0" w:space="0" w:color="auto"/>
        <w:right w:val="none" w:sz="0" w:space="0" w:color="auto"/>
      </w:divBdr>
    </w:div>
    <w:div w:id="75174302">
      <w:bodyDiv w:val="1"/>
      <w:marLeft w:val="0"/>
      <w:marRight w:val="0"/>
      <w:marTop w:val="0"/>
      <w:marBottom w:val="0"/>
      <w:divBdr>
        <w:top w:val="none" w:sz="0" w:space="0" w:color="auto"/>
        <w:left w:val="none" w:sz="0" w:space="0" w:color="auto"/>
        <w:bottom w:val="none" w:sz="0" w:space="0" w:color="auto"/>
        <w:right w:val="none" w:sz="0" w:space="0" w:color="auto"/>
      </w:divBdr>
    </w:div>
    <w:div w:id="152990636">
      <w:bodyDiv w:val="1"/>
      <w:marLeft w:val="0"/>
      <w:marRight w:val="0"/>
      <w:marTop w:val="0"/>
      <w:marBottom w:val="0"/>
      <w:divBdr>
        <w:top w:val="none" w:sz="0" w:space="0" w:color="auto"/>
        <w:left w:val="none" w:sz="0" w:space="0" w:color="auto"/>
        <w:bottom w:val="none" w:sz="0" w:space="0" w:color="auto"/>
        <w:right w:val="none" w:sz="0" w:space="0" w:color="auto"/>
      </w:divBdr>
    </w:div>
    <w:div w:id="161748520">
      <w:bodyDiv w:val="1"/>
      <w:marLeft w:val="0"/>
      <w:marRight w:val="0"/>
      <w:marTop w:val="0"/>
      <w:marBottom w:val="0"/>
      <w:divBdr>
        <w:top w:val="none" w:sz="0" w:space="0" w:color="auto"/>
        <w:left w:val="none" w:sz="0" w:space="0" w:color="auto"/>
        <w:bottom w:val="none" w:sz="0" w:space="0" w:color="auto"/>
        <w:right w:val="none" w:sz="0" w:space="0" w:color="auto"/>
      </w:divBdr>
    </w:div>
    <w:div w:id="203177612">
      <w:bodyDiv w:val="1"/>
      <w:marLeft w:val="0"/>
      <w:marRight w:val="0"/>
      <w:marTop w:val="0"/>
      <w:marBottom w:val="0"/>
      <w:divBdr>
        <w:top w:val="none" w:sz="0" w:space="0" w:color="auto"/>
        <w:left w:val="none" w:sz="0" w:space="0" w:color="auto"/>
        <w:bottom w:val="none" w:sz="0" w:space="0" w:color="auto"/>
        <w:right w:val="none" w:sz="0" w:space="0" w:color="auto"/>
      </w:divBdr>
    </w:div>
    <w:div w:id="252663548">
      <w:bodyDiv w:val="1"/>
      <w:marLeft w:val="0"/>
      <w:marRight w:val="0"/>
      <w:marTop w:val="0"/>
      <w:marBottom w:val="0"/>
      <w:divBdr>
        <w:top w:val="none" w:sz="0" w:space="0" w:color="auto"/>
        <w:left w:val="none" w:sz="0" w:space="0" w:color="auto"/>
        <w:bottom w:val="none" w:sz="0" w:space="0" w:color="auto"/>
        <w:right w:val="none" w:sz="0" w:space="0" w:color="auto"/>
      </w:divBdr>
    </w:div>
    <w:div w:id="285083860">
      <w:bodyDiv w:val="1"/>
      <w:marLeft w:val="0"/>
      <w:marRight w:val="0"/>
      <w:marTop w:val="0"/>
      <w:marBottom w:val="0"/>
      <w:divBdr>
        <w:top w:val="none" w:sz="0" w:space="0" w:color="auto"/>
        <w:left w:val="none" w:sz="0" w:space="0" w:color="auto"/>
        <w:bottom w:val="none" w:sz="0" w:space="0" w:color="auto"/>
        <w:right w:val="none" w:sz="0" w:space="0" w:color="auto"/>
      </w:divBdr>
    </w:div>
    <w:div w:id="386926640">
      <w:bodyDiv w:val="1"/>
      <w:marLeft w:val="0"/>
      <w:marRight w:val="0"/>
      <w:marTop w:val="0"/>
      <w:marBottom w:val="0"/>
      <w:divBdr>
        <w:top w:val="none" w:sz="0" w:space="0" w:color="auto"/>
        <w:left w:val="none" w:sz="0" w:space="0" w:color="auto"/>
        <w:bottom w:val="none" w:sz="0" w:space="0" w:color="auto"/>
        <w:right w:val="none" w:sz="0" w:space="0" w:color="auto"/>
      </w:divBdr>
    </w:div>
    <w:div w:id="440295388">
      <w:bodyDiv w:val="1"/>
      <w:marLeft w:val="0"/>
      <w:marRight w:val="0"/>
      <w:marTop w:val="0"/>
      <w:marBottom w:val="0"/>
      <w:divBdr>
        <w:top w:val="none" w:sz="0" w:space="0" w:color="auto"/>
        <w:left w:val="none" w:sz="0" w:space="0" w:color="auto"/>
        <w:bottom w:val="none" w:sz="0" w:space="0" w:color="auto"/>
        <w:right w:val="none" w:sz="0" w:space="0" w:color="auto"/>
      </w:divBdr>
    </w:div>
    <w:div w:id="445194720">
      <w:bodyDiv w:val="1"/>
      <w:marLeft w:val="0"/>
      <w:marRight w:val="0"/>
      <w:marTop w:val="0"/>
      <w:marBottom w:val="0"/>
      <w:divBdr>
        <w:top w:val="none" w:sz="0" w:space="0" w:color="auto"/>
        <w:left w:val="none" w:sz="0" w:space="0" w:color="auto"/>
        <w:bottom w:val="none" w:sz="0" w:space="0" w:color="auto"/>
        <w:right w:val="none" w:sz="0" w:space="0" w:color="auto"/>
      </w:divBdr>
    </w:div>
    <w:div w:id="487133496">
      <w:bodyDiv w:val="1"/>
      <w:marLeft w:val="0"/>
      <w:marRight w:val="0"/>
      <w:marTop w:val="0"/>
      <w:marBottom w:val="0"/>
      <w:divBdr>
        <w:top w:val="none" w:sz="0" w:space="0" w:color="auto"/>
        <w:left w:val="none" w:sz="0" w:space="0" w:color="auto"/>
        <w:bottom w:val="none" w:sz="0" w:space="0" w:color="auto"/>
        <w:right w:val="none" w:sz="0" w:space="0" w:color="auto"/>
      </w:divBdr>
    </w:div>
    <w:div w:id="493452952">
      <w:bodyDiv w:val="1"/>
      <w:marLeft w:val="0"/>
      <w:marRight w:val="0"/>
      <w:marTop w:val="0"/>
      <w:marBottom w:val="0"/>
      <w:divBdr>
        <w:top w:val="none" w:sz="0" w:space="0" w:color="auto"/>
        <w:left w:val="none" w:sz="0" w:space="0" w:color="auto"/>
        <w:bottom w:val="none" w:sz="0" w:space="0" w:color="auto"/>
        <w:right w:val="none" w:sz="0" w:space="0" w:color="auto"/>
      </w:divBdr>
    </w:div>
    <w:div w:id="494956502">
      <w:bodyDiv w:val="1"/>
      <w:marLeft w:val="0"/>
      <w:marRight w:val="0"/>
      <w:marTop w:val="0"/>
      <w:marBottom w:val="0"/>
      <w:divBdr>
        <w:top w:val="none" w:sz="0" w:space="0" w:color="auto"/>
        <w:left w:val="none" w:sz="0" w:space="0" w:color="auto"/>
        <w:bottom w:val="none" w:sz="0" w:space="0" w:color="auto"/>
        <w:right w:val="none" w:sz="0" w:space="0" w:color="auto"/>
      </w:divBdr>
    </w:div>
    <w:div w:id="530924835">
      <w:bodyDiv w:val="1"/>
      <w:marLeft w:val="0"/>
      <w:marRight w:val="0"/>
      <w:marTop w:val="0"/>
      <w:marBottom w:val="0"/>
      <w:divBdr>
        <w:top w:val="none" w:sz="0" w:space="0" w:color="auto"/>
        <w:left w:val="none" w:sz="0" w:space="0" w:color="auto"/>
        <w:bottom w:val="none" w:sz="0" w:space="0" w:color="auto"/>
        <w:right w:val="none" w:sz="0" w:space="0" w:color="auto"/>
      </w:divBdr>
    </w:div>
    <w:div w:id="532766705">
      <w:bodyDiv w:val="1"/>
      <w:marLeft w:val="0"/>
      <w:marRight w:val="0"/>
      <w:marTop w:val="0"/>
      <w:marBottom w:val="0"/>
      <w:divBdr>
        <w:top w:val="none" w:sz="0" w:space="0" w:color="auto"/>
        <w:left w:val="none" w:sz="0" w:space="0" w:color="auto"/>
        <w:bottom w:val="none" w:sz="0" w:space="0" w:color="auto"/>
        <w:right w:val="none" w:sz="0" w:space="0" w:color="auto"/>
      </w:divBdr>
    </w:div>
    <w:div w:id="554463781">
      <w:bodyDiv w:val="1"/>
      <w:marLeft w:val="0"/>
      <w:marRight w:val="0"/>
      <w:marTop w:val="0"/>
      <w:marBottom w:val="0"/>
      <w:divBdr>
        <w:top w:val="none" w:sz="0" w:space="0" w:color="auto"/>
        <w:left w:val="none" w:sz="0" w:space="0" w:color="auto"/>
        <w:bottom w:val="none" w:sz="0" w:space="0" w:color="auto"/>
        <w:right w:val="none" w:sz="0" w:space="0" w:color="auto"/>
      </w:divBdr>
    </w:div>
    <w:div w:id="566496691">
      <w:bodyDiv w:val="1"/>
      <w:marLeft w:val="0"/>
      <w:marRight w:val="0"/>
      <w:marTop w:val="0"/>
      <w:marBottom w:val="0"/>
      <w:divBdr>
        <w:top w:val="none" w:sz="0" w:space="0" w:color="auto"/>
        <w:left w:val="none" w:sz="0" w:space="0" w:color="auto"/>
        <w:bottom w:val="none" w:sz="0" w:space="0" w:color="auto"/>
        <w:right w:val="none" w:sz="0" w:space="0" w:color="auto"/>
      </w:divBdr>
    </w:div>
    <w:div w:id="584001744">
      <w:bodyDiv w:val="1"/>
      <w:marLeft w:val="0"/>
      <w:marRight w:val="0"/>
      <w:marTop w:val="0"/>
      <w:marBottom w:val="0"/>
      <w:divBdr>
        <w:top w:val="none" w:sz="0" w:space="0" w:color="auto"/>
        <w:left w:val="none" w:sz="0" w:space="0" w:color="auto"/>
        <w:bottom w:val="none" w:sz="0" w:space="0" w:color="auto"/>
        <w:right w:val="none" w:sz="0" w:space="0" w:color="auto"/>
      </w:divBdr>
    </w:div>
    <w:div w:id="602766068">
      <w:bodyDiv w:val="1"/>
      <w:marLeft w:val="0"/>
      <w:marRight w:val="0"/>
      <w:marTop w:val="0"/>
      <w:marBottom w:val="0"/>
      <w:divBdr>
        <w:top w:val="none" w:sz="0" w:space="0" w:color="auto"/>
        <w:left w:val="none" w:sz="0" w:space="0" w:color="auto"/>
        <w:bottom w:val="none" w:sz="0" w:space="0" w:color="auto"/>
        <w:right w:val="none" w:sz="0" w:space="0" w:color="auto"/>
      </w:divBdr>
    </w:div>
    <w:div w:id="606544878">
      <w:bodyDiv w:val="1"/>
      <w:marLeft w:val="0"/>
      <w:marRight w:val="0"/>
      <w:marTop w:val="0"/>
      <w:marBottom w:val="0"/>
      <w:divBdr>
        <w:top w:val="none" w:sz="0" w:space="0" w:color="auto"/>
        <w:left w:val="none" w:sz="0" w:space="0" w:color="auto"/>
        <w:bottom w:val="none" w:sz="0" w:space="0" w:color="auto"/>
        <w:right w:val="none" w:sz="0" w:space="0" w:color="auto"/>
      </w:divBdr>
    </w:div>
    <w:div w:id="689793757">
      <w:bodyDiv w:val="1"/>
      <w:marLeft w:val="0"/>
      <w:marRight w:val="0"/>
      <w:marTop w:val="0"/>
      <w:marBottom w:val="0"/>
      <w:divBdr>
        <w:top w:val="none" w:sz="0" w:space="0" w:color="auto"/>
        <w:left w:val="none" w:sz="0" w:space="0" w:color="auto"/>
        <w:bottom w:val="none" w:sz="0" w:space="0" w:color="auto"/>
        <w:right w:val="none" w:sz="0" w:space="0" w:color="auto"/>
      </w:divBdr>
    </w:div>
    <w:div w:id="722951826">
      <w:bodyDiv w:val="1"/>
      <w:marLeft w:val="0"/>
      <w:marRight w:val="0"/>
      <w:marTop w:val="0"/>
      <w:marBottom w:val="0"/>
      <w:divBdr>
        <w:top w:val="none" w:sz="0" w:space="0" w:color="auto"/>
        <w:left w:val="none" w:sz="0" w:space="0" w:color="auto"/>
        <w:bottom w:val="none" w:sz="0" w:space="0" w:color="auto"/>
        <w:right w:val="none" w:sz="0" w:space="0" w:color="auto"/>
      </w:divBdr>
    </w:div>
    <w:div w:id="745690643">
      <w:bodyDiv w:val="1"/>
      <w:marLeft w:val="0"/>
      <w:marRight w:val="0"/>
      <w:marTop w:val="0"/>
      <w:marBottom w:val="0"/>
      <w:divBdr>
        <w:top w:val="none" w:sz="0" w:space="0" w:color="auto"/>
        <w:left w:val="none" w:sz="0" w:space="0" w:color="auto"/>
        <w:bottom w:val="none" w:sz="0" w:space="0" w:color="auto"/>
        <w:right w:val="none" w:sz="0" w:space="0" w:color="auto"/>
      </w:divBdr>
    </w:div>
    <w:div w:id="755980889">
      <w:bodyDiv w:val="1"/>
      <w:marLeft w:val="0"/>
      <w:marRight w:val="0"/>
      <w:marTop w:val="0"/>
      <w:marBottom w:val="0"/>
      <w:divBdr>
        <w:top w:val="none" w:sz="0" w:space="0" w:color="auto"/>
        <w:left w:val="none" w:sz="0" w:space="0" w:color="auto"/>
        <w:bottom w:val="none" w:sz="0" w:space="0" w:color="auto"/>
        <w:right w:val="none" w:sz="0" w:space="0" w:color="auto"/>
      </w:divBdr>
    </w:div>
    <w:div w:id="770903224">
      <w:bodyDiv w:val="1"/>
      <w:marLeft w:val="0"/>
      <w:marRight w:val="0"/>
      <w:marTop w:val="0"/>
      <w:marBottom w:val="0"/>
      <w:divBdr>
        <w:top w:val="none" w:sz="0" w:space="0" w:color="auto"/>
        <w:left w:val="none" w:sz="0" w:space="0" w:color="auto"/>
        <w:bottom w:val="none" w:sz="0" w:space="0" w:color="auto"/>
        <w:right w:val="none" w:sz="0" w:space="0" w:color="auto"/>
      </w:divBdr>
    </w:div>
    <w:div w:id="787892812">
      <w:bodyDiv w:val="1"/>
      <w:marLeft w:val="0"/>
      <w:marRight w:val="0"/>
      <w:marTop w:val="0"/>
      <w:marBottom w:val="0"/>
      <w:divBdr>
        <w:top w:val="none" w:sz="0" w:space="0" w:color="auto"/>
        <w:left w:val="none" w:sz="0" w:space="0" w:color="auto"/>
        <w:bottom w:val="none" w:sz="0" w:space="0" w:color="auto"/>
        <w:right w:val="none" w:sz="0" w:space="0" w:color="auto"/>
      </w:divBdr>
    </w:div>
    <w:div w:id="794063350">
      <w:bodyDiv w:val="1"/>
      <w:marLeft w:val="0"/>
      <w:marRight w:val="0"/>
      <w:marTop w:val="0"/>
      <w:marBottom w:val="0"/>
      <w:divBdr>
        <w:top w:val="none" w:sz="0" w:space="0" w:color="auto"/>
        <w:left w:val="none" w:sz="0" w:space="0" w:color="auto"/>
        <w:bottom w:val="none" w:sz="0" w:space="0" w:color="auto"/>
        <w:right w:val="none" w:sz="0" w:space="0" w:color="auto"/>
      </w:divBdr>
    </w:div>
    <w:div w:id="822432400">
      <w:bodyDiv w:val="1"/>
      <w:marLeft w:val="0"/>
      <w:marRight w:val="0"/>
      <w:marTop w:val="0"/>
      <w:marBottom w:val="0"/>
      <w:divBdr>
        <w:top w:val="none" w:sz="0" w:space="0" w:color="auto"/>
        <w:left w:val="none" w:sz="0" w:space="0" w:color="auto"/>
        <w:bottom w:val="none" w:sz="0" w:space="0" w:color="auto"/>
        <w:right w:val="none" w:sz="0" w:space="0" w:color="auto"/>
      </w:divBdr>
    </w:div>
    <w:div w:id="847670590">
      <w:bodyDiv w:val="1"/>
      <w:marLeft w:val="0"/>
      <w:marRight w:val="0"/>
      <w:marTop w:val="0"/>
      <w:marBottom w:val="0"/>
      <w:divBdr>
        <w:top w:val="none" w:sz="0" w:space="0" w:color="auto"/>
        <w:left w:val="none" w:sz="0" w:space="0" w:color="auto"/>
        <w:bottom w:val="none" w:sz="0" w:space="0" w:color="auto"/>
        <w:right w:val="none" w:sz="0" w:space="0" w:color="auto"/>
      </w:divBdr>
    </w:div>
    <w:div w:id="885799179">
      <w:bodyDiv w:val="1"/>
      <w:marLeft w:val="0"/>
      <w:marRight w:val="0"/>
      <w:marTop w:val="0"/>
      <w:marBottom w:val="0"/>
      <w:divBdr>
        <w:top w:val="none" w:sz="0" w:space="0" w:color="auto"/>
        <w:left w:val="none" w:sz="0" w:space="0" w:color="auto"/>
        <w:bottom w:val="none" w:sz="0" w:space="0" w:color="auto"/>
        <w:right w:val="none" w:sz="0" w:space="0" w:color="auto"/>
      </w:divBdr>
    </w:div>
    <w:div w:id="891576005">
      <w:bodyDiv w:val="1"/>
      <w:marLeft w:val="0"/>
      <w:marRight w:val="0"/>
      <w:marTop w:val="0"/>
      <w:marBottom w:val="0"/>
      <w:divBdr>
        <w:top w:val="none" w:sz="0" w:space="0" w:color="auto"/>
        <w:left w:val="none" w:sz="0" w:space="0" w:color="auto"/>
        <w:bottom w:val="none" w:sz="0" w:space="0" w:color="auto"/>
        <w:right w:val="none" w:sz="0" w:space="0" w:color="auto"/>
      </w:divBdr>
    </w:div>
    <w:div w:id="934095345">
      <w:bodyDiv w:val="1"/>
      <w:marLeft w:val="0"/>
      <w:marRight w:val="0"/>
      <w:marTop w:val="0"/>
      <w:marBottom w:val="0"/>
      <w:divBdr>
        <w:top w:val="none" w:sz="0" w:space="0" w:color="auto"/>
        <w:left w:val="none" w:sz="0" w:space="0" w:color="auto"/>
        <w:bottom w:val="none" w:sz="0" w:space="0" w:color="auto"/>
        <w:right w:val="none" w:sz="0" w:space="0" w:color="auto"/>
      </w:divBdr>
    </w:div>
    <w:div w:id="1017542579">
      <w:bodyDiv w:val="1"/>
      <w:marLeft w:val="0"/>
      <w:marRight w:val="0"/>
      <w:marTop w:val="0"/>
      <w:marBottom w:val="0"/>
      <w:divBdr>
        <w:top w:val="none" w:sz="0" w:space="0" w:color="auto"/>
        <w:left w:val="none" w:sz="0" w:space="0" w:color="auto"/>
        <w:bottom w:val="none" w:sz="0" w:space="0" w:color="auto"/>
        <w:right w:val="none" w:sz="0" w:space="0" w:color="auto"/>
      </w:divBdr>
    </w:div>
    <w:div w:id="1062101631">
      <w:bodyDiv w:val="1"/>
      <w:marLeft w:val="0"/>
      <w:marRight w:val="0"/>
      <w:marTop w:val="0"/>
      <w:marBottom w:val="0"/>
      <w:divBdr>
        <w:top w:val="none" w:sz="0" w:space="0" w:color="auto"/>
        <w:left w:val="none" w:sz="0" w:space="0" w:color="auto"/>
        <w:bottom w:val="none" w:sz="0" w:space="0" w:color="auto"/>
        <w:right w:val="none" w:sz="0" w:space="0" w:color="auto"/>
      </w:divBdr>
    </w:div>
    <w:div w:id="1106576656">
      <w:bodyDiv w:val="1"/>
      <w:marLeft w:val="0"/>
      <w:marRight w:val="0"/>
      <w:marTop w:val="0"/>
      <w:marBottom w:val="0"/>
      <w:divBdr>
        <w:top w:val="none" w:sz="0" w:space="0" w:color="auto"/>
        <w:left w:val="none" w:sz="0" w:space="0" w:color="auto"/>
        <w:bottom w:val="none" w:sz="0" w:space="0" w:color="auto"/>
        <w:right w:val="none" w:sz="0" w:space="0" w:color="auto"/>
      </w:divBdr>
    </w:div>
    <w:div w:id="1107651706">
      <w:bodyDiv w:val="1"/>
      <w:marLeft w:val="0"/>
      <w:marRight w:val="0"/>
      <w:marTop w:val="0"/>
      <w:marBottom w:val="0"/>
      <w:divBdr>
        <w:top w:val="none" w:sz="0" w:space="0" w:color="auto"/>
        <w:left w:val="none" w:sz="0" w:space="0" w:color="auto"/>
        <w:bottom w:val="none" w:sz="0" w:space="0" w:color="auto"/>
        <w:right w:val="none" w:sz="0" w:space="0" w:color="auto"/>
      </w:divBdr>
    </w:div>
    <w:div w:id="1113864405">
      <w:bodyDiv w:val="1"/>
      <w:marLeft w:val="0"/>
      <w:marRight w:val="0"/>
      <w:marTop w:val="0"/>
      <w:marBottom w:val="0"/>
      <w:divBdr>
        <w:top w:val="none" w:sz="0" w:space="0" w:color="auto"/>
        <w:left w:val="none" w:sz="0" w:space="0" w:color="auto"/>
        <w:bottom w:val="none" w:sz="0" w:space="0" w:color="auto"/>
        <w:right w:val="none" w:sz="0" w:space="0" w:color="auto"/>
      </w:divBdr>
    </w:div>
    <w:div w:id="1125805416">
      <w:bodyDiv w:val="1"/>
      <w:marLeft w:val="0"/>
      <w:marRight w:val="0"/>
      <w:marTop w:val="0"/>
      <w:marBottom w:val="0"/>
      <w:divBdr>
        <w:top w:val="none" w:sz="0" w:space="0" w:color="auto"/>
        <w:left w:val="none" w:sz="0" w:space="0" w:color="auto"/>
        <w:bottom w:val="none" w:sz="0" w:space="0" w:color="auto"/>
        <w:right w:val="none" w:sz="0" w:space="0" w:color="auto"/>
      </w:divBdr>
    </w:div>
    <w:div w:id="1216549464">
      <w:bodyDiv w:val="1"/>
      <w:marLeft w:val="0"/>
      <w:marRight w:val="0"/>
      <w:marTop w:val="0"/>
      <w:marBottom w:val="0"/>
      <w:divBdr>
        <w:top w:val="none" w:sz="0" w:space="0" w:color="auto"/>
        <w:left w:val="none" w:sz="0" w:space="0" w:color="auto"/>
        <w:bottom w:val="none" w:sz="0" w:space="0" w:color="auto"/>
        <w:right w:val="none" w:sz="0" w:space="0" w:color="auto"/>
      </w:divBdr>
    </w:div>
    <w:div w:id="1219588721">
      <w:bodyDiv w:val="1"/>
      <w:marLeft w:val="0"/>
      <w:marRight w:val="0"/>
      <w:marTop w:val="0"/>
      <w:marBottom w:val="0"/>
      <w:divBdr>
        <w:top w:val="none" w:sz="0" w:space="0" w:color="auto"/>
        <w:left w:val="none" w:sz="0" w:space="0" w:color="auto"/>
        <w:bottom w:val="none" w:sz="0" w:space="0" w:color="auto"/>
        <w:right w:val="none" w:sz="0" w:space="0" w:color="auto"/>
      </w:divBdr>
    </w:div>
    <w:div w:id="1278566041">
      <w:bodyDiv w:val="1"/>
      <w:marLeft w:val="0"/>
      <w:marRight w:val="0"/>
      <w:marTop w:val="0"/>
      <w:marBottom w:val="0"/>
      <w:divBdr>
        <w:top w:val="none" w:sz="0" w:space="0" w:color="auto"/>
        <w:left w:val="none" w:sz="0" w:space="0" w:color="auto"/>
        <w:bottom w:val="none" w:sz="0" w:space="0" w:color="auto"/>
        <w:right w:val="none" w:sz="0" w:space="0" w:color="auto"/>
      </w:divBdr>
    </w:div>
    <w:div w:id="1295603392">
      <w:bodyDiv w:val="1"/>
      <w:marLeft w:val="0"/>
      <w:marRight w:val="0"/>
      <w:marTop w:val="0"/>
      <w:marBottom w:val="0"/>
      <w:divBdr>
        <w:top w:val="none" w:sz="0" w:space="0" w:color="auto"/>
        <w:left w:val="none" w:sz="0" w:space="0" w:color="auto"/>
        <w:bottom w:val="none" w:sz="0" w:space="0" w:color="auto"/>
        <w:right w:val="none" w:sz="0" w:space="0" w:color="auto"/>
      </w:divBdr>
    </w:div>
    <w:div w:id="1312056291">
      <w:bodyDiv w:val="1"/>
      <w:marLeft w:val="0"/>
      <w:marRight w:val="0"/>
      <w:marTop w:val="0"/>
      <w:marBottom w:val="0"/>
      <w:divBdr>
        <w:top w:val="none" w:sz="0" w:space="0" w:color="auto"/>
        <w:left w:val="none" w:sz="0" w:space="0" w:color="auto"/>
        <w:bottom w:val="none" w:sz="0" w:space="0" w:color="auto"/>
        <w:right w:val="none" w:sz="0" w:space="0" w:color="auto"/>
      </w:divBdr>
    </w:div>
    <w:div w:id="1386293413">
      <w:bodyDiv w:val="1"/>
      <w:marLeft w:val="0"/>
      <w:marRight w:val="0"/>
      <w:marTop w:val="0"/>
      <w:marBottom w:val="0"/>
      <w:divBdr>
        <w:top w:val="none" w:sz="0" w:space="0" w:color="auto"/>
        <w:left w:val="none" w:sz="0" w:space="0" w:color="auto"/>
        <w:bottom w:val="none" w:sz="0" w:space="0" w:color="auto"/>
        <w:right w:val="none" w:sz="0" w:space="0" w:color="auto"/>
      </w:divBdr>
    </w:div>
    <w:div w:id="1422675696">
      <w:bodyDiv w:val="1"/>
      <w:marLeft w:val="0"/>
      <w:marRight w:val="0"/>
      <w:marTop w:val="0"/>
      <w:marBottom w:val="0"/>
      <w:divBdr>
        <w:top w:val="none" w:sz="0" w:space="0" w:color="auto"/>
        <w:left w:val="none" w:sz="0" w:space="0" w:color="auto"/>
        <w:bottom w:val="none" w:sz="0" w:space="0" w:color="auto"/>
        <w:right w:val="none" w:sz="0" w:space="0" w:color="auto"/>
      </w:divBdr>
    </w:div>
    <w:div w:id="1468277818">
      <w:bodyDiv w:val="1"/>
      <w:marLeft w:val="0"/>
      <w:marRight w:val="0"/>
      <w:marTop w:val="0"/>
      <w:marBottom w:val="0"/>
      <w:divBdr>
        <w:top w:val="none" w:sz="0" w:space="0" w:color="auto"/>
        <w:left w:val="none" w:sz="0" w:space="0" w:color="auto"/>
        <w:bottom w:val="none" w:sz="0" w:space="0" w:color="auto"/>
        <w:right w:val="none" w:sz="0" w:space="0" w:color="auto"/>
      </w:divBdr>
    </w:div>
    <w:div w:id="1554080249">
      <w:bodyDiv w:val="1"/>
      <w:marLeft w:val="0"/>
      <w:marRight w:val="0"/>
      <w:marTop w:val="0"/>
      <w:marBottom w:val="0"/>
      <w:divBdr>
        <w:top w:val="none" w:sz="0" w:space="0" w:color="auto"/>
        <w:left w:val="none" w:sz="0" w:space="0" w:color="auto"/>
        <w:bottom w:val="none" w:sz="0" w:space="0" w:color="auto"/>
        <w:right w:val="none" w:sz="0" w:space="0" w:color="auto"/>
      </w:divBdr>
    </w:div>
    <w:div w:id="1599555354">
      <w:bodyDiv w:val="1"/>
      <w:marLeft w:val="0"/>
      <w:marRight w:val="0"/>
      <w:marTop w:val="0"/>
      <w:marBottom w:val="0"/>
      <w:divBdr>
        <w:top w:val="none" w:sz="0" w:space="0" w:color="auto"/>
        <w:left w:val="none" w:sz="0" w:space="0" w:color="auto"/>
        <w:bottom w:val="none" w:sz="0" w:space="0" w:color="auto"/>
        <w:right w:val="none" w:sz="0" w:space="0" w:color="auto"/>
      </w:divBdr>
    </w:div>
    <w:div w:id="1621836992">
      <w:bodyDiv w:val="1"/>
      <w:marLeft w:val="0"/>
      <w:marRight w:val="0"/>
      <w:marTop w:val="0"/>
      <w:marBottom w:val="0"/>
      <w:divBdr>
        <w:top w:val="none" w:sz="0" w:space="0" w:color="auto"/>
        <w:left w:val="none" w:sz="0" w:space="0" w:color="auto"/>
        <w:bottom w:val="none" w:sz="0" w:space="0" w:color="auto"/>
        <w:right w:val="none" w:sz="0" w:space="0" w:color="auto"/>
      </w:divBdr>
    </w:div>
    <w:div w:id="1652832841">
      <w:bodyDiv w:val="1"/>
      <w:marLeft w:val="0"/>
      <w:marRight w:val="0"/>
      <w:marTop w:val="0"/>
      <w:marBottom w:val="0"/>
      <w:divBdr>
        <w:top w:val="none" w:sz="0" w:space="0" w:color="auto"/>
        <w:left w:val="none" w:sz="0" w:space="0" w:color="auto"/>
        <w:bottom w:val="none" w:sz="0" w:space="0" w:color="auto"/>
        <w:right w:val="none" w:sz="0" w:space="0" w:color="auto"/>
      </w:divBdr>
    </w:div>
    <w:div w:id="1697732520">
      <w:bodyDiv w:val="1"/>
      <w:marLeft w:val="0"/>
      <w:marRight w:val="0"/>
      <w:marTop w:val="0"/>
      <w:marBottom w:val="0"/>
      <w:divBdr>
        <w:top w:val="none" w:sz="0" w:space="0" w:color="auto"/>
        <w:left w:val="none" w:sz="0" w:space="0" w:color="auto"/>
        <w:bottom w:val="none" w:sz="0" w:space="0" w:color="auto"/>
        <w:right w:val="none" w:sz="0" w:space="0" w:color="auto"/>
      </w:divBdr>
    </w:div>
    <w:div w:id="1701129136">
      <w:bodyDiv w:val="1"/>
      <w:marLeft w:val="0"/>
      <w:marRight w:val="0"/>
      <w:marTop w:val="0"/>
      <w:marBottom w:val="0"/>
      <w:divBdr>
        <w:top w:val="none" w:sz="0" w:space="0" w:color="auto"/>
        <w:left w:val="none" w:sz="0" w:space="0" w:color="auto"/>
        <w:bottom w:val="none" w:sz="0" w:space="0" w:color="auto"/>
        <w:right w:val="none" w:sz="0" w:space="0" w:color="auto"/>
      </w:divBdr>
    </w:div>
    <w:div w:id="1769811998">
      <w:bodyDiv w:val="1"/>
      <w:marLeft w:val="0"/>
      <w:marRight w:val="0"/>
      <w:marTop w:val="0"/>
      <w:marBottom w:val="0"/>
      <w:divBdr>
        <w:top w:val="none" w:sz="0" w:space="0" w:color="auto"/>
        <w:left w:val="none" w:sz="0" w:space="0" w:color="auto"/>
        <w:bottom w:val="none" w:sz="0" w:space="0" w:color="auto"/>
        <w:right w:val="none" w:sz="0" w:space="0" w:color="auto"/>
      </w:divBdr>
    </w:div>
    <w:div w:id="1960791877">
      <w:bodyDiv w:val="1"/>
      <w:marLeft w:val="0"/>
      <w:marRight w:val="0"/>
      <w:marTop w:val="0"/>
      <w:marBottom w:val="0"/>
      <w:divBdr>
        <w:top w:val="none" w:sz="0" w:space="0" w:color="auto"/>
        <w:left w:val="none" w:sz="0" w:space="0" w:color="auto"/>
        <w:bottom w:val="none" w:sz="0" w:space="0" w:color="auto"/>
        <w:right w:val="none" w:sz="0" w:space="0" w:color="auto"/>
      </w:divBdr>
    </w:div>
    <w:div w:id="1965304079">
      <w:bodyDiv w:val="1"/>
      <w:marLeft w:val="0"/>
      <w:marRight w:val="0"/>
      <w:marTop w:val="0"/>
      <w:marBottom w:val="0"/>
      <w:divBdr>
        <w:top w:val="none" w:sz="0" w:space="0" w:color="auto"/>
        <w:left w:val="none" w:sz="0" w:space="0" w:color="auto"/>
        <w:bottom w:val="none" w:sz="0" w:space="0" w:color="auto"/>
        <w:right w:val="none" w:sz="0" w:space="0" w:color="auto"/>
      </w:divBdr>
    </w:div>
    <w:div w:id="2020085058">
      <w:bodyDiv w:val="1"/>
      <w:marLeft w:val="0"/>
      <w:marRight w:val="0"/>
      <w:marTop w:val="0"/>
      <w:marBottom w:val="0"/>
      <w:divBdr>
        <w:top w:val="none" w:sz="0" w:space="0" w:color="auto"/>
        <w:left w:val="none" w:sz="0" w:space="0" w:color="auto"/>
        <w:bottom w:val="none" w:sz="0" w:space="0" w:color="auto"/>
        <w:right w:val="none" w:sz="0" w:space="0" w:color="auto"/>
      </w:divBdr>
    </w:div>
    <w:div w:id="2033604648">
      <w:bodyDiv w:val="1"/>
      <w:marLeft w:val="0"/>
      <w:marRight w:val="0"/>
      <w:marTop w:val="0"/>
      <w:marBottom w:val="0"/>
      <w:divBdr>
        <w:top w:val="none" w:sz="0" w:space="0" w:color="auto"/>
        <w:left w:val="none" w:sz="0" w:space="0" w:color="auto"/>
        <w:bottom w:val="none" w:sz="0" w:space="0" w:color="auto"/>
        <w:right w:val="none" w:sz="0" w:space="0" w:color="auto"/>
      </w:divBdr>
    </w:div>
    <w:div w:id="2069840731">
      <w:bodyDiv w:val="1"/>
      <w:marLeft w:val="0"/>
      <w:marRight w:val="0"/>
      <w:marTop w:val="0"/>
      <w:marBottom w:val="0"/>
      <w:divBdr>
        <w:top w:val="none" w:sz="0" w:space="0" w:color="auto"/>
        <w:left w:val="none" w:sz="0" w:space="0" w:color="auto"/>
        <w:bottom w:val="none" w:sz="0" w:space="0" w:color="auto"/>
        <w:right w:val="none" w:sz="0" w:space="0" w:color="auto"/>
      </w:divBdr>
    </w:div>
    <w:div w:id="2079092312">
      <w:bodyDiv w:val="1"/>
      <w:marLeft w:val="0"/>
      <w:marRight w:val="0"/>
      <w:marTop w:val="0"/>
      <w:marBottom w:val="0"/>
      <w:divBdr>
        <w:top w:val="none" w:sz="0" w:space="0" w:color="auto"/>
        <w:left w:val="none" w:sz="0" w:space="0" w:color="auto"/>
        <w:bottom w:val="none" w:sz="0" w:space="0" w:color="auto"/>
        <w:right w:val="none" w:sz="0" w:space="0" w:color="auto"/>
      </w:divBdr>
    </w:div>
    <w:div w:id="2122219040">
      <w:bodyDiv w:val="1"/>
      <w:marLeft w:val="0"/>
      <w:marRight w:val="0"/>
      <w:marTop w:val="0"/>
      <w:marBottom w:val="0"/>
      <w:divBdr>
        <w:top w:val="none" w:sz="0" w:space="0" w:color="auto"/>
        <w:left w:val="none" w:sz="0" w:space="0" w:color="auto"/>
        <w:bottom w:val="none" w:sz="0" w:space="0" w:color="auto"/>
        <w:right w:val="none" w:sz="0" w:space="0" w:color="auto"/>
      </w:divBdr>
    </w:div>
    <w:div w:id="212765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66E79-9081-43BB-8E89-A6C115CE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18329</TotalTime>
  <Pages>22</Pages>
  <Words>10437</Words>
  <Characters>59495</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22-5</dc:creator>
  <cp:keywords/>
  <dc:description/>
  <cp:lastModifiedBy>User22-6</cp:lastModifiedBy>
  <cp:revision>1250</cp:revision>
  <cp:lastPrinted>2025-04-28T04:28:00Z</cp:lastPrinted>
  <dcterms:created xsi:type="dcterms:W3CDTF">2014-02-03T05:26:00Z</dcterms:created>
  <dcterms:modified xsi:type="dcterms:W3CDTF">2025-04-28T04:43:00Z</dcterms:modified>
</cp:coreProperties>
</file>